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348" w:rsidRPr="0091788A" w:rsidRDefault="002324AB" w:rsidP="0091788A">
      <w:pPr>
        <w:spacing w:line="600" w:lineRule="exact"/>
        <w:jc w:val="center"/>
        <w:rPr>
          <w:rFonts w:ascii="方正小标宋简体" w:eastAsia="方正小标宋简体" w:hAnsi="黑体" w:cs="黑体"/>
          <w:bCs/>
          <w:color w:val="000000"/>
          <w:sz w:val="36"/>
          <w:szCs w:val="36"/>
        </w:rPr>
      </w:pPr>
      <w:r w:rsidRPr="0091788A">
        <w:rPr>
          <w:rFonts w:ascii="方正小标宋简体" w:eastAsia="方正小标宋简体" w:hAnsi="黑体" w:cs="黑体" w:hint="eastAsia"/>
          <w:bCs/>
          <w:color w:val="000000"/>
          <w:sz w:val="36"/>
          <w:szCs w:val="36"/>
        </w:rPr>
        <w:t>团体标准</w:t>
      </w:r>
      <w:r w:rsidR="00C2083A" w:rsidRPr="0091788A">
        <w:rPr>
          <w:rFonts w:ascii="方正小标宋简体" w:eastAsia="方正小标宋简体" w:hAnsi="黑体" w:cs="黑体" w:hint="eastAsia"/>
          <w:bCs/>
          <w:color w:val="000000"/>
          <w:sz w:val="36"/>
          <w:szCs w:val="36"/>
        </w:rPr>
        <w:t>《</w:t>
      </w:r>
      <w:r w:rsidR="009F628F" w:rsidRPr="0091788A">
        <w:rPr>
          <w:rFonts w:ascii="方正小标宋简体" w:eastAsia="方正小标宋简体" w:hAnsi="黑体" w:cs="黑体" w:hint="eastAsia"/>
          <w:bCs/>
          <w:color w:val="000000"/>
          <w:sz w:val="36"/>
          <w:szCs w:val="36"/>
        </w:rPr>
        <w:t>现代</w:t>
      </w:r>
      <w:r w:rsidR="00542DFE" w:rsidRPr="0091788A">
        <w:rPr>
          <w:rFonts w:ascii="方正小标宋简体" w:eastAsia="方正小标宋简体" w:hAnsi="黑体" w:cs="黑体" w:hint="eastAsia"/>
          <w:bCs/>
          <w:color w:val="000000"/>
          <w:sz w:val="36"/>
          <w:szCs w:val="36"/>
        </w:rPr>
        <w:t>物流管理</w:t>
      </w:r>
      <w:r w:rsidR="009F628F" w:rsidRPr="0091788A">
        <w:rPr>
          <w:rFonts w:ascii="方正小标宋简体" w:eastAsia="方正小标宋简体" w:hAnsi="黑体" w:cs="黑体" w:hint="eastAsia"/>
          <w:bCs/>
          <w:color w:val="000000"/>
          <w:sz w:val="36"/>
          <w:szCs w:val="36"/>
        </w:rPr>
        <w:t>专业</w:t>
      </w:r>
      <w:r w:rsidR="00542DFE" w:rsidRPr="0091788A">
        <w:rPr>
          <w:rFonts w:ascii="方正小标宋简体" w:eastAsia="方正小标宋简体" w:hAnsi="黑体" w:cs="黑体" w:hint="eastAsia"/>
          <w:bCs/>
          <w:color w:val="000000"/>
          <w:sz w:val="36"/>
          <w:szCs w:val="36"/>
        </w:rPr>
        <w:t xml:space="preserve">  现代学徒制学校导师专业能力要求</w:t>
      </w:r>
      <w:r w:rsidR="00C2083A" w:rsidRPr="0091788A">
        <w:rPr>
          <w:rFonts w:ascii="方正小标宋简体" w:eastAsia="方正小标宋简体" w:hAnsi="黑体" w:cs="黑体" w:hint="eastAsia"/>
          <w:bCs/>
          <w:color w:val="000000"/>
          <w:sz w:val="36"/>
          <w:szCs w:val="36"/>
        </w:rPr>
        <w:t>》（</w:t>
      </w:r>
      <w:r w:rsidR="00996C24" w:rsidRPr="0091788A">
        <w:rPr>
          <w:rFonts w:ascii="方正小标宋简体" w:eastAsia="方正小标宋简体" w:hAnsi="黑体" w:cs="黑体" w:hint="eastAsia"/>
          <w:bCs/>
          <w:color w:val="000000"/>
          <w:sz w:val="36"/>
          <w:szCs w:val="36"/>
        </w:rPr>
        <w:t>征求意见</w:t>
      </w:r>
      <w:r w:rsidR="00C2083A" w:rsidRPr="0091788A">
        <w:rPr>
          <w:rFonts w:ascii="方正小标宋简体" w:eastAsia="方正小标宋简体" w:hAnsi="黑体" w:cs="黑体" w:hint="eastAsia"/>
          <w:bCs/>
          <w:color w:val="000000"/>
          <w:sz w:val="36"/>
          <w:szCs w:val="36"/>
        </w:rPr>
        <w:t>稿）编制说明</w:t>
      </w:r>
    </w:p>
    <w:p w:rsidR="00FF6348" w:rsidRPr="00603C54" w:rsidRDefault="00603C54" w:rsidP="00647C7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Pr="0091788A" w:rsidRDefault="00C31177" w:rsidP="00783982">
      <w:pPr>
        <w:spacing w:line="560" w:lineRule="exact"/>
        <w:ind w:firstLineChars="200" w:firstLine="640"/>
        <w:rPr>
          <w:rFonts w:ascii="仿宋_GB2312" w:eastAsia="仿宋_GB2312" w:hAnsi="宋体"/>
          <w:sz w:val="32"/>
          <w:szCs w:val="28"/>
          <w:lang w:val="zh-CN"/>
        </w:rPr>
      </w:pPr>
      <w:r w:rsidRPr="0091788A">
        <w:rPr>
          <w:rFonts w:ascii="仿宋_GB2312" w:eastAsia="仿宋_GB2312" w:hAnsi="宋体" w:hint="eastAsia"/>
          <w:sz w:val="32"/>
          <w:szCs w:val="28"/>
          <w:lang w:val="zh-CN"/>
        </w:rPr>
        <w:t>根据《关于下达2021年第</w:t>
      </w:r>
      <w:r w:rsidR="00F900BE" w:rsidRPr="0091788A">
        <w:rPr>
          <w:rFonts w:ascii="仿宋_GB2312" w:eastAsia="仿宋_GB2312" w:hAnsi="宋体" w:hint="eastAsia"/>
          <w:sz w:val="32"/>
          <w:szCs w:val="28"/>
          <w:lang w:val="zh-CN"/>
        </w:rPr>
        <w:t>十</w:t>
      </w:r>
      <w:r w:rsidR="006536AC" w:rsidRPr="0091788A">
        <w:rPr>
          <w:rFonts w:ascii="仿宋_GB2312" w:eastAsia="仿宋_GB2312" w:hAnsi="宋体" w:hint="eastAsia"/>
          <w:sz w:val="32"/>
          <w:szCs w:val="28"/>
          <w:lang w:val="zh-CN"/>
        </w:rPr>
        <w:t>四</w:t>
      </w:r>
      <w:r w:rsidRPr="0091788A">
        <w:rPr>
          <w:rFonts w:ascii="仿宋_GB2312" w:eastAsia="仿宋_GB2312" w:hAnsi="宋体" w:hint="eastAsia"/>
          <w:sz w:val="32"/>
          <w:szCs w:val="28"/>
          <w:lang w:val="zh-CN"/>
        </w:rPr>
        <w:t>批团体标准制修订项目计划的通知》（桂标协</w:t>
      </w:r>
      <w:r w:rsidRPr="0091788A">
        <w:rPr>
          <w:rFonts w:ascii="宋体" w:hAnsi="宋体" w:cs="宋体" w:hint="eastAsia"/>
          <w:sz w:val="32"/>
          <w:szCs w:val="28"/>
          <w:lang w:val="zh-CN"/>
        </w:rPr>
        <w:t>﹝</w:t>
      </w:r>
      <w:r w:rsidRPr="0091788A">
        <w:rPr>
          <w:rFonts w:ascii="仿宋_GB2312" w:eastAsia="仿宋_GB2312" w:hAnsi="宋体" w:hint="eastAsia"/>
          <w:sz w:val="32"/>
          <w:szCs w:val="28"/>
          <w:lang w:val="zh-CN"/>
        </w:rPr>
        <w:t>2021</w:t>
      </w:r>
      <w:r w:rsidRPr="0091788A">
        <w:rPr>
          <w:rFonts w:ascii="宋体" w:hAnsi="宋体" w:cs="宋体" w:hint="eastAsia"/>
          <w:sz w:val="32"/>
          <w:szCs w:val="28"/>
          <w:lang w:val="zh-CN"/>
        </w:rPr>
        <w:t>﹞</w:t>
      </w:r>
      <w:r w:rsidR="006536AC" w:rsidRPr="0091788A">
        <w:rPr>
          <w:rFonts w:ascii="仿宋_GB2312" w:eastAsia="仿宋_GB2312" w:hAnsi="宋体" w:hint="eastAsia"/>
          <w:sz w:val="32"/>
          <w:szCs w:val="28"/>
          <w:lang w:val="zh-CN"/>
        </w:rPr>
        <w:t>33</w:t>
      </w:r>
      <w:r w:rsidRPr="0091788A">
        <w:rPr>
          <w:rFonts w:ascii="仿宋_GB2312" w:eastAsia="仿宋_GB2312" w:hAnsi="宋体" w:hint="eastAsia"/>
          <w:sz w:val="32"/>
          <w:szCs w:val="28"/>
          <w:lang w:val="zh-CN"/>
        </w:rPr>
        <w:t>号）文件精神，由</w:t>
      </w:r>
      <w:r w:rsidR="006536AC" w:rsidRPr="0091788A">
        <w:rPr>
          <w:rFonts w:ascii="仿宋_GB2312" w:eastAsia="仿宋_GB2312" w:hAnsi="宋体" w:hint="eastAsia"/>
          <w:sz w:val="32"/>
          <w:szCs w:val="28"/>
          <w:lang w:val="zh-CN"/>
        </w:rPr>
        <w:t>广西职业技术学院</w:t>
      </w:r>
      <w:r w:rsidRPr="0091788A">
        <w:rPr>
          <w:rFonts w:ascii="仿宋_GB2312" w:eastAsia="仿宋_GB2312" w:hAnsi="宋体" w:hint="eastAsia"/>
          <w:sz w:val="32"/>
          <w:szCs w:val="28"/>
          <w:lang w:val="zh-CN"/>
        </w:rPr>
        <w:t>提出，</w:t>
      </w:r>
      <w:r w:rsidR="006536AC" w:rsidRPr="0091788A">
        <w:rPr>
          <w:rFonts w:ascii="仿宋_GB2312" w:eastAsia="仿宋_GB2312" w:hAnsi="宋体" w:hint="eastAsia"/>
          <w:sz w:val="32"/>
          <w:szCs w:val="28"/>
          <w:lang w:val="zh-CN"/>
        </w:rPr>
        <w:t>广西职业技术学院</w:t>
      </w:r>
      <w:r w:rsidRPr="0091788A">
        <w:rPr>
          <w:rFonts w:ascii="仿宋_GB2312" w:eastAsia="仿宋_GB2312" w:hAnsi="宋体" w:hint="eastAsia"/>
          <w:sz w:val="32"/>
          <w:szCs w:val="28"/>
          <w:lang w:val="zh-CN"/>
        </w:rPr>
        <w:t>起草的团体标准《</w:t>
      </w:r>
      <w:r w:rsidR="009F628F" w:rsidRPr="0091788A">
        <w:rPr>
          <w:rFonts w:ascii="仿宋_GB2312" w:eastAsia="仿宋_GB2312" w:hAnsi="宋体" w:hint="eastAsia"/>
          <w:sz w:val="32"/>
          <w:szCs w:val="28"/>
          <w:lang w:val="zh-CN"/>
        </w:rPr>
        <w:t>现代物流管理专业  现代学徒制学校导师专业能力要求</w:t>
      </w:r>
      <w:r w:rsidRPr="0091788A">
        <w:rPr>
          <w:rFonts w:ascii="仿宋_GB2312" w:eastAsia="仿宋_GB2312" w:hAnsi="宋体" w:hint="eastAsia"/>
          <w:sz w:val="32"/>
          <w:szCs w:val="28"/>
          <w:lang w:val="zh-CN"/>
        </w:rPr>
        <w:t>》(项目编号：2021-</w:t>
      </w:r>
      <w:r w:rsidR="00326442" w:rsidRPr="0091788A">
        <w:rPr>
          <w:rFonts w:ascii="仿宋_GB2312" w:eastAsia="仿宋_GB2312" w:hAnsi="宋体" w:hint="eastAsia"/>
          <w:sz w:val="32"/>
          <w:szCs w:val="28"/>
          <w:lang w:val="zh-CN"/>
        </w:rPr>
        <w:t>140</w:t>
      </w:r>
      <w:r w:rsidR="00047DE5" w:rsidRPr="0091788A">
        <w:rPr>
          <w:rFonts w:ascii="仿宋_GB2312" w:eastAsia="仿宋_GB2312" w:hAnsi="宋体" w:hint="eastAsia"/>
          <w:sz w:val="32"/>
          <w:szCs w:val="28"/>
          <w:lang w:val="zh-CN"/>
        </w:rPr>
        <w:t>2</w:t>
      </w:r>
      <w:r w:rsidRPr="0091788A">
        <w:rPr>
          <w:rFonts w:ascii="仿宋_GB2312" w:eastAsia="仿宋_GB2312" w:hAnsi="宋体" w:hint="eastAsia"/>
          <w:sz w:val="32"/>
          <w:szCs w:val="28"/>
          <w:lang w:val="zh-CN"/>
        </w:rPr>
        <w:t>)。</w:t>
      </w:r>
    </w:p>
    <w:p w:rsidR="00FF6348" w:rsidRDefault="00603C54" w:rsidP="00647C7D">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5D4F2F" w:rsidRPr="00BA6175" w:rsidRDefault="00C40F59" w:rsidP="00783982">
      <w:pPr>
        <w:spacing w:line="560" w:lineRule="exact"/>
        <w:ind w:firstLineChars="200" w:firstLine="640"/>
        <w:rPr>
          <w:rFonts w:ascii="仿宋_GB2312" w:eastAsia="仿宋_GB2312" w:hAnsi="宋体"/>
          <w:sz w:val="32"/>
          <w:szCs w:val="28"/>
          <w:lang w:val="zh-CN"/>
        </w:rPr>
      </w:pPr>
      <w:r w:rsidRPr="00BA6175">
        <w:rPr>
          <w:rFonts w:ascii="仿宋_GB2312" w:eastAsia="仿宋_GB2312" w:hAnsi="宋体" w:hint="eastAsia"/>
          <w:sz w:val="32"/>
          <w:szCs w:val="28"/>
          <w:lang w:val="zh-CN"/>
        </w:rPr>
        <w:t>物流行业是我国的支柱产业，每年的人才需求缺口较大。高职院校开设物流专业的学校较多，但普遍存在教师缺乏工作经验和学校缺少实训场所，人才培养质量不高的问题。物流专业开展现代学徒制可以利用企业资源，改善物流专业教学质量，充分发挥物流企业在职业教育中作用，为我国物流行业培养更多的物流人才。</w:t>
      </w:r>
    </w:p>
    <w:p w:rsidR="00047987" w:rsidRPr="00BA6175" w:rsidRDefault="00047987" w:rsidP="00783982">
      <w:pPr>
        <w:pStyle w:val="afb"/>
        <w:shd w:val="clear" w:color="auto" w:fill="FFFFFF"/>
        <w:spacing w:before="0" w:beforeAutospacing="0" w:after="0" w:afterAutospacing="0" w:line="560" w:lineRule="exact"/>
        <w:ind w:firstLineChars="200" w:firstLine="640"/>
        <w:jc w:val="both"/>
        <w:rPr>
          <w:rFonts w:ascii="仿宋_GB2312" w:eastAsia="仿宋_GB2312" w:hAnsi="宋体"/>
          <w:kern w:val="2"/>
          <w:sz w:val="32"/>
          <w:szCs w:val="28"/>
          <w:lang w:val="zh-CN"/>
        </w:rPr>
      </w:pPr>
      <w:r w:rsidRPr="00BA6175">
        <w:rPr>
          <w:rFonts w:ascii="仿宋_GB2312" w:eastAsia="仿宋_GB2312" w:hAnsi="宋体" w:hint="eastAsia"/>
          <w:kern w:val="2"/>
          <w:sz w:val="32"/>
          <w:szCs w:val="28"/>
          <w:lang w:val="zh-CN"/>
        </w:rPr>
        <w:t>现代学徒制坚持产教结合，遵循学员职业技能形成规律和自身成长规律，从职业发展角度强调培养技能技术型人才，侧重强调知行合一。现代学徒制不仅对学生们的职业技能培养特别重视，还十分看中培养并提高职业道德素养，同时，还在人才培养的各个阶段融入职业素养教育和人文素质教育，使校企文化双向且有效地融入教育教学之中，大力推动职业文化入校园、企业文化入课堂、产业文化入教育。与此同时，将环保概念、循环经济、绿色生态等利民观念融合进整个人才培养过程当中，有利于促使职业精神的有效融合，有利于培养求精、创新、探索的工匠精神，</w:t>
      </w:r>
      <w:r w:rsidRPr="00BA6175">
        <w:rPr>
          <w:rFonts w:ascii="仿宋_GB2312" w:eastAsia="仿宋_GB2312" w:hAnsi="宋体" w:hint="eastAsia"/>
          <w:kern w:val="2"/>
          <w:sz w:val="32"/>
          <w:szCs w:val="28"/>
          <w:lang w:val="zh-CN"/>
        </w:rPr>
        <w:lastRenderedPageBreak/>
        <w:t>为打造更优秀的“大国工匠”夯实基础。</w:t>
      </w:r>
    </w:p>
    <w:p w:rsidR="00144B44" w:rsidRPr="00BA6175" w:rsidRDefault="00144B44" w:rsidP="00783982">
      <w:pPr>
        <w:pStyle w:val="afb"/>
        <w:shd w:val="clear" w:color="auto" w:fill="FFFFFF"/>
        <w:spacing w:before="0" w:beforeAutospacing="0" w:after="0" w:afterAutospacing="0" w:line="560" w:lineRule="exact"/>
        <w:ind w:firstLineChars="200" w:firstLine="640"/>
        <w:jc w:val="both"/>
        <w:rPr>
          <w:rFonts w:ascii="仿宋_GB2312" w:eastAsia="仿宋_GB2312" w:hAnsi="宋体"/>
          <w:kern w:val="2"/>
          <w:sz w:val="32"/>
          <w:szCs w:val="28"/>
          <w:lang w:val="zh-CN"/>
        </w:rPr>
      </w:pPr>
      <w:r w:rsidRPr="00BA6175">
        <w:rPr>
          <w:rFonts w:ascii="仿宋_GB2312" w:eastAsia="仿宋_GB2312" w:hAnsi="宋体" w:hint="eastAsia"/>
          <w:kern w:val="2"/>
          <w:sz w:val="32"/>
          <w:szCs w:val="28"/>
          <w:lang w:val="zh-CN"/>
        </w:rPr>
        <w:t>2012年至今，我国高职物流类专业招生人数一直稳定在每年9万多人，从专业办学的规模来看，物流管理专业一家独大。目前开设物流管理专业院校753所，占90.94%，其中本科院校专科专业有79所。广西物流管理高职专业开设院校32所。广西共有三所高职院校遴选为全国首批现代学徒制试点工作的单位，而广西职业技术学院物流管理专业被定为改革试点的首批专业。通过全面考察与多方论证，广西职业技术学院物流管理专业确定以英国现代学徒制为参照，通过学校、企业、第三方机构共同构建和实施基于“学徒标准+专业标准”的双标准现代学徒制课程体系。广西物流职业教育教学指导委员会将物流管理专业现代学徒制标准体系在广西生态工程技术职业技术学院、广西现代职业技术学院、广西工业职业技术学院等区内</w:t>
      </w:r>
      <w:r w:rsidR="00047987" w:rsidRPr="00BA6175">
        <w:rPr>
          <w:rFonts w:ascii="仿宋_GB2312" w:eastAsia="仿宋_GB2312" w:hAnsi="宋体" w:hint="eastAsia"/>
          <w:kern w:val="2"/>
          <w:sz w:val="32"/>
          <w:szCs w:val="28"/>
          <w:lang w:val="zh-CN"/>
        </w:rPr>
        <w:t>10</w:t>
      </w:r>
      <w:r w:rsidRPr="00BA6175">
        <w:rPr>
          <w:rFonts w:ascii="仿宋_GB2312" w:eastAsia="仿宋_GB2312" w:hAnsi="宋体" w:hint="eastAsia"/>
          <w:kern w:val="2"/>
          <w:sz w:val="32"/>
          <w:szCs w:val="28"/>
          <w:lang w:val="zh-CN"/>
        </w:rPr>
        <w:t>所高职院校进行了推广应用；省外湖北荆州理工职业学院、重庆城市职业技术学院等</w:t>
      </w:r>
      <w:r w:rsidR="00047987" w:rsidRPr="00BA6175">
        <w:rPr>
          <w:rFonts w:ascii="仿宋_GB2312" w:eastAsia="仿宋_GB2312" w:hAnsi="宋体" w:hint="eastAsia"/>
          <w:kern w:val="2"/>
          <w:sz w:val="32"/>
          <w:szCs w:val="28"/>
          <w:lang w:val="zh-CN"/>
        </w:rPr>
        <w:t>10</w:t>
      </w:r>
      <w:r w:rsidRPr="00BA6175">
        <w:rPr>
          <w:rFonts w:ascii="仿宋_GB2312" w:eastAsia="仿宋_GB2312" w:hAnsi="宋体" w:hint="eastAsia"/>
          <w:kern w:val="2"/>
          <w:sz w:val="32"/>
          <w:szCs w:val="28"/>
          <w:lang w:val="zh-CN"/>
        </w:rPr>
        <w:t>所高职院校利用了该标准体系培养现代学徒；全国物流行指委将我院制订的物流管理专业现代学徒制标准向国内 15 所职业院校进行了首期推广。利用我院制订的现代学徒制标准体系培养现代学徒学生数量达到2000多人。</w:t>
      </w:r>
    </w:p>
    <w:p w:rsidR="00D36977" w:rsidRPr="00BA6175" w:rsidRDefault="00047987" w:rsidP="00783982">
      <w:pPr>
        <w:autoSpaceDE w:val="0"/>
        <w:autoSpaceDN w:val="0"/>
        <w:adjustRightInd w:val="0"/>
        <w:spacing w:line="560" w:lineRule="exact"/>
        <w:ind w:firstLineChars="200" w:firstLine="640"/>
        <w:rPr>
          <w:rFonts w:ascii="仿宋_GB2312" w:eastAsia="仿宋_GB2312" w:hAnsi="宋体"/>
          <w:sz w:val="32"/>
          <w:szCs w:val="28"/>
          <w:lang w:val="zh-CN"/>
        </w:rPr>
      </w:pPr>
      <w:r w:rsidRPr="00BA6175">
        <w:rPr>
          <w:rFonts w:ascii="仿宋_GB2312" w:eastAsia="仿宋_GB2312" w:hAnsi="宋体"/>
          <w:sz w:val="32"/>
          <w:szCs w:val="28"/>
          <w:lang w:val="zh-CN"/>
        </w:rPr>
        <w:t>现代学徒制人才培养流程是先由校内专任教师教授系统的物流管理专业基础理论知识，再由企业导师针对各岗位不同需求传授详细技能，企业导师拥有多年在岗工作经验，可以为学生传授自己日积月累的丰富技术和宝贵经验，给学生一些工作上的启发，这样就可以使参加学习的学生们</w:t>
      </w:r>
      <w:r w:rsidRPr="00BA6175">
        <w:rPr>
          <w:rFonts w:ascii="仿宋_GB2312" w:eastAsia="仿宋_GB2312" w:hAnsi="宋体" w:hint="eastAsia"/>
          <w:sz w:val="32"/>
          <w:szCs w:val="28"/>
          <w:lang w:val="zh-CN"/>
        </w:rPr>
        <w:t>“</w:t>
      </w:r>
      <w:r w:rsidRPr="00BA6175">
        <w:rPr>
          <w:rFonts w:ascii="仿宋_GB2312" w:eastAsia="仿宋_GB2312" w:hAnsi="宋体"/>
          <w:sz w:val="32"/>
          <w:szCs w:val="28"/>
          <w:lang w:val="zh-CN"/>
        </w:rPr>
        <w:t>懂得行规，习得技艺</w:t>
      </w:r>
      <w:r w:rsidRPr="00BA6175">
        <w:rPr>
          <w:rFonts w:ascii="仿宋_GB2312" w:eastAsia="仿宋_GB2312" w:hAnsi="宋体" w:hint="eastAsia"/>
          <w:sz w:val="32"/>
          <w:szCs w:val="28"/>
          <w:lang w:val="zh-CN"/>
        </w:rPr>
        <w:t>”</w:t>
      </w:r>
      <w:r w:rsidRPr="00BA6175">
        <w:rPr>
          <w:rFonts w:ascii="仿宋_GB2312" w:eastAsia="仿宋_GB2312" w:hAnsi="宋体"/>
          <w:sz w:val="32"/>
          <w:szCs w:val="28"/>
          <w:lang w:val="zh-CN"/>
        </w:rPr>
        <w:t>，在由浅入深的学习中他们会对企业导师的思想逐步认同，渐渐得到导</w:t>
      </w:r>
      <w:r w:rsidRPr="00BA6175">
        <w:rPr>
          <w:rFonts w:ascii="仿宋_GB2312" w:eastAsia="仿宋_GB2312" w:hAnsi="宋体"/>
          <w:sz w:val="32"/>
          <w:szCs w:val="28"/>
          <w:lang w:val="zh-CN"/>
        </w:rPr>
        <w:lastRenderedPageBreak/>
        <w:t>师专业技术技能的净化和企业发展的先进理念，同时感受企业文化的影响与熏陶。学校师资团队的组建以校内中青年骨干教师为主，主要负责构建学徒制培养的专业理论认知框架，并能够用专业理论知识解释学员在企业岗位实践中遇到的专业问题，使理论知识不断在实际岗位工作中得到验证并消化吸收。</w:t>
      </w:r>
      <w:r w:rsidRPr="00BA6175">
        <w:rPr>
          <w:rFonts w:ascii="仿宋_GB2312" w:eastAsia="仿宋_GB2312" w:hAnsi="宋体" w:hint="eastAsia"/>
          <w:sz w:val="32"/>
          <w:szCs w:val="28"/>
          <w:lang w:val="zh-CN"/>
        </w:rPr>
        <w:t>通过制定现代学徒制学校导师专业能力要求标准，促进行业、企业参与 职业教育人才培养全过程，实现专业设置与产业需求对接，课程内容与职业标准对接，教学过程与生产过程对接，毕业证书与职业资格证书对接，职业教育与终身学习对接，解决了现代学徒制培养质量参差不齐的问题。</w:t>
      </w:r>
    </w:p>
    <w:p w:rsidR="00DA0E02" w:rsidRPr="00BA6175" w:rsidRDefault="006D6DC6" w:rsidP="00783982">
      <w:pPr>
        <w:autoSpaceDE w:val="0"/>
        <w:autoSpaceDN w:val="0"/>
        <w:adjustRightInd w:val="0"/>
        <w:spacing w:line="560" w:lineRule="exact"/>
        <w:ind w:firstLineChars="200" w:firstLine="640"/>
        <w:rPr>
          <w:rFonts w:ascii="仿宋_GB2312" w:eastAsia="仿宋_GB2312" w:hAnsi="宋体" w:cs="宋体"/>
          <w:kern w:val="0"/>
          <w:sz w:val="32"/>
          <w:szCs w:val="28"/>
        </w:rPr>
      </w:pPr>
      <w:r w:rsidRPr="00BA6175">
        <w:rPr>
          <w:rFonts w:ascii="仿宋_GB2312" w:eastAsia="仿宋_GB2312" w:hAnsi="宋体" w:hint="eastAsia"/>
          <w:sz w:val="32"/>
          <w:szCs w:val="28"/>
          <w:lang w:val="zh-CN"/>
        </w:rPr>
        <w:t>现代学徒制下学校导师工作内容包括提高学生专业理论水平、提高学生专业实践能力、参照企业生产模式开展教学和科研项目管理、利用企业资源开展教学和科研工作。与传统教学模式相比，学校导师主要工作内容发生变化，如参照企业生产模式开展教学项目的组织管理。学校导师</w:t>
      </w:r>
      <w:r w:rsidRPr="00BA6175">
        <w:rPr>
          <w:rFonts w:ascii="仿宋_GB2312" w:eastAsia="仿宋_GB2312" w:hAnsi="宋体"/>
          <w:sz w:val="32"/>
          <w:szCs w:val="28"/>
          <w:lang w:val="zh-CN"/>
        </w:rPr>
        <w:t>大多是从课桌到讲桌，不具备企业岗位工作经历，缺少实践技术技能</w:t>
      </w:r>
      <w:r w:rsidRPr="00BA6175">
        <w:rPr>
          <w:rFonts w:ascii="仿宋_GB2312" w:eastAsia="仿宋_GB2312" w:hAnsi="宋体" w:hint="eastAsia"/>
          <w:sz w:val="32"/>
          <w:szCs w:val="28"/>
          <w:lang w:val="zh-CN"/>
        </w:rPr>
        <w:t>，</w:t>
      </w:r>
      <w:r w:rsidRPr="00BA6175">
        <w:rPr>
          <w:rFonts w:ascii="仿宋_GB2312" w:eastAsia="仿宋_GB2312" w:hAnsi="宋体"/>
          <w:sz w:val="32"/>
          <w:szCs w:val="28"/>
          <w:lang w:val="zh-CN"/>
        </w:rPr>
        <w:t>大多数是纸上谈兵。没有过多考虑实训课上出现的实际问题，不能培养学生们的动手能力，开拓学生们的创新能力，从而无法提升学生们自学能力、实践能力。</w:t>
      </w:r>
      <w:r w:rsidRPr="00BA6175">
        <w:rPr>
          <w:rFonts w:ascii="仿宋_GB2312" w:eastAsia="仿宋_GB2312" w:hAnsi="宋体" w:hint="eastAsia"/>
          <w:sz w:val="32"/>
          <w:szCs w:val="28"/>
          <w:lang w:val="zh-CN"/>
        </w:rPr>
        <w:t>由于尚未制定与物流管理专业现代学徒制学校导师专业能力要求相关的标准，导致学校导师能力参差不齐，教学质量较差，无法充分发挥学徒制的优势，及为物流行业培养高素质人才的需求。</w:t>
      </w:r>
      <w:r w:rsidR="00403C1F" w:rsidRPr="00BA6175">
        <w:rPr>
          <w:rFonts w:ascii="仿宋_GB2312" w:eastAsia="仿宋_GB2312" w:hAnsi="宋体" w:cs="宋体" w:hint="eastAsia"/>
          <w:kern w:val="0"/>
          <w:sz w:val="32"/>
          <w:szCs w:val="28"/>
        </w:rPr>
        <w:t>通过本标准的制定与实施，以标准为着力点，规范</w:t>
      </w:r>
      <w:r w:rsidR="00144B44" w:rsidRPr="00BA6175">
        <w:rPr>
          <w:rFonts w:ascii="仿宋_GB2312" w:eastAsia="仿宋_GB2312" w:hAnsi="宋体" w:hint="eastAsia"/>
          <w:sz w:val="32"/>
          <w:szCs w:val="28"/>
          <w:lang w:val="zh-CN"/>
        </w:rPr>
        <w:t>物流管理专业现代学徒制</w:t>
      </w:r>
      <w:r w:rsidRPr="00BA6175">
        <w:rPr>
          <w:rFonts w:ascii="仿宋_GB2312" w:eastAsia="仿宋_GB2312" w:hAnsi="宋体" w:hint="eastAsia"/>
          <w:sz w:val="32"/>
          <w:szCs w:val="28"/>
          <w:lang w:val="zh-CN"/>
        </w:rPr>
        <w:t>学校</w:t>
      </w:r>
      <w:r w:rsidR="00144B44" w:rsidRPr="00BA6175">
        <w:rPr>
          <w:rFonts w:ascii="仿宋_GB2312" w:eastAsia="仿宋_GB2312" w:hAnsi="宋体" w:hint="eastAsia"/>
          <w:sz w:val="32"/>
          <w:szCs w:val="28"/>
          <w:lang w:val="zh-CN"/>
        </w:rPr>
        <w:t>导师准入</w:t>
      </w:r>
      <w:r w:rsidR="00403C1F" w:rsidRPr="00BA6175">
        <w:rPr>
          <w:rFonts w:ascii="仿宋_GB2312" w:eastAsia="仿宋_GB2312" w:hAnsi="宋体" w:cs="宋体" w:hint="eastAsia"/>
          <w:kern w:val="0"/>
          <w:sz w:val="32"/>
          <w:szCs w:val="28"/>
        </w:rPr>
        <w:t>的内容，以标准化与规范化更好地指导</w:t>
      </w:r>
      <w:r w:rsidRPr="00BA6175">
        <w:rPr>
          <w:rFonts w:ascii="仿宋_GB2312" w:eastAsia="仿宋_GB2312" w:hAnsi="宋体" w:hint="eastAsia"/>
          <w:sz w:val="32"/>
          <w:szCs w:val="28"/>
          <w:lang w:val="zh-CN"/>
        </w:rPr>
        <w:t>学校导师</w:t>
      </w:r>
      <w:r w:rsidR="00144B44" w:rsidRPr="00BA6175">
        <w:rPr>
          <w:rFonts w:ascii="仿宋_GB2312" w:eastAsia="仿宋_GB2312" w:hAnsi="宋体" w:cs="宋体" w:hint="eastAsia"/>
          <w:kern w:val="0"/>
          <w:sz w:val="32"/>
          <w:szCs w:val="28"/>
        </w:rPr>
        <w:t>招聘</w:t>
      </w:r>
      <w:r w:rsidR="00403C1F" w:rsidRPr="00BA6175">
        <w:rPr>
          <w:rFonts w:ascii="仿宋_GB2312" w:eastAsia="仿宋_GB2312" w:hAnsi="宋体" w:cs="宋体" w:hint="eastAsia"/>
          <w:kern w:val="0"/>
          <w:sz w:val="32"/>
          <w:szCs w:val="28"/>
        </w:rPr>
        <w:t>工作，有助于完善我国</w:t>
      </w:r>
      <w:r w:rsidR="00144B44" w:rsidRPr="00BA6175">
        <w:rPr>
          <w:rFonts w:ascii="仿宋_GB2312" w:eastAsia="仿宋_GB2312" w:hAnsi="宋体" w:cs="宋体" w:hint="eastAsia"/>
          <w:kern w:val="0"/>
          <w:sz w:val="32"/>
          <w:szCs w:val="28"/>
        </w:rPr>
        <w:t>物流专业现代学徒</w:t>
      </w:r>
      <w:r w:rsidR="00144B44" w:rsidRPr="00BA6175">
        <w:rPr>
          <w:rFonts w:ascii="仿宋_GB2312" w:eastAsia="仿宋_GB2312" w:hAnsi="宋体" w:cs="宋体" w:hint="eastAsia"/>
          <w:kern w:val="0"/>
          <w:sz w:val="32"/>
          <w:szCs w:val="28"/>
        </w:rPr>
        <w:lastRenderedPageBreak/>
        <w:t>制</w:t>
      </w:r>
      <w:r w:rsidR="00403C1F" w:rsidRPr="00BA6175">
        <w:rPr>
          <w:rFonts w:ascii="仿宋_GB2312" w:eastAsia="仿宋_GB2312" w:hAnsi="宋体" w:cs="宋体" w:hint="eastAsia"/>
          <w:kern w:val="0"/>
          <w:sz w:val="32"/>
          <w:szCs w:val="28"/>
        </w:rPr>
        <w:t>体系。</w:t>
      </w:r>
    </w:p>
    <w:p w:rsidR="00FF6348" w:rsidRPr="0091788A" w:rsidRDefault="00603C54"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三、</w:t>
      </w:r>
      <w:r w:rsidR="00C2083A" w:rsidRPr="0091788A">
        <w:rPr>
          <w:rFonts w:ascii="黑体" w:eastAsia="黑体" w:hAnsi="黑体" w:cs="黑体" w:hint="eastAsia"/>
          <w:bCs/>
          <w:sz w:val="32"/>
          <w:szCs w:val="32"/>
        </w:rPr>
        <w:t>标准编制过程</w:t>
      </w:r>
    </w:p>
    <w:p w:rsidR="00FF6348" w:rsidRPr="00BA6175" w:rsidRDefault="00C2083A"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（一）成立标准编制工作组</w:t>
      </w:r>
    </w:p>
    <w:p w:rsidR="00603C54" w:rsidRPr="00D36A8F" w:rsidRDefault="005334DC"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团体</w:t>
      </w:r>
      <w:r w:rsidR="00603C54" w:rsidRPr="00D36A8F">
        <w:rPr>
          <w:rFonts w:ascii="仿宋_GB2312" w:eastAsia="仿宋_GB2312" w:hAnsi="宋体" w:hint="eastAsia"/>
          <w:sz w:val="32"/>
          <w:szCs w:val="28"/>
          <w:lang w:val="zh-CN"/>
        </w:rPr>
        <w:t>标准《</w:t>
      </w:r>
      <w:r w:rsidR="009F628F" w:rsidRPr="00D36A8F">
        <w:rPr>
          <w:rFonts w:ascii="仿宋_GB2312" w:eastAsia="仿宋_GB2312" w:hAnsi="宋体" w:hint="eastAsia"/>
          <w:sz w:val="32"/>
          <w:szCs w:val="28"/>
          <w:lang w:val="zh-CN"/>
        </w:rPr>
        <w:t>现代物流管理专业  现代学徒制学校导师专业能力要求</w:t>
      </w:r>
      <w:r w:rsidR="00603C54" w:rsidRPr="00D36A8F">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5D4F2F" w:rsidRPr="00D36A8F">
        <w:rPr>
          <w:rFonts w:ascii="仿宋_GB2312" w:eastAsia="仿宋_GB2312" w:hAnsi="宋体" w:hint="eastAsia"/>
          <w:sz w:val="32"/>
          <w:szCs w:val="28"/>
          <w:lang w:val="zh-CN"/>
        </w:rPr>
        <w:t>广西职业技术学院</w:t>
      </w:r>
      <w:r w:rsidR="00E57F20" w:rsidRPr="00D36A8F">
        <w:rPr>
          <w:rFonts w:ascii="仿宋_GB2312" w:eastAsia="仿宋_GB2312" w:hAnsi="宋体" w:hint="eastAsia"/>
          <w:sz w:val="32"/>
          <w:szCs w:val="28"/>
          <w:lang w:val="zh-CN"/>
        </w:rPr>
        <w:t>等单位</w:t>
      </w:r>
      <w:r w:rsidR="00603C54" w:rsidRPr="00D36A8F">
        <w:rPr>
          <w:rFonts w:ascii="仿宋_GB2312" w:eastAsia="仿宋_GB2312" w:hAnsi="宋体" w:hint="eastAsia"/>
          <w:sz w:val="32"/>
          <w:szCs w:val="28"/>
          <w:lang w:val="zh-CN"/>
        </w:rPr>
        <w:t>相关人员配合。</w:t>
      </w:r>
    </w:p>
    <w:p w:rsidR="00603C54" w:rsidRPr="00BA6175" w:rsidRDefault="00603C54"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（二）收集整理文献资料</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目前国内关于</w:t>
      </w:r>
      <w:r w:rsidR="005D4F2F" w:rsidRPr="00D36A8F">
        <w:rPr>
          <w:rFonts w:ascii="仿宋_GB2312" w:eastAsia="仿宋_GB2312" w:hAnsi="宋体" w:hint="eastAsia"/>
          <w:sz w:val="32"/>
          <w:szCs w:val="28"/>
          <w:lang w:val="zh-CN"/>
        </w:rPr>
        <w:t>现代学徒制</w:t>
      </w:r>
      <w:r w:rsidRPr="00D36A8F">
        <w:rPr>
          <w:rFonts w:ascii="仿宋_GB2312" w:eastAsia="仿宋_GB2312" w:hAnsi="宋体" w:hint="eastAsia"/>
          <w:sz w:val="32"/>
          <w:szCs w:val="28"/>
          <w:lang w:val="zh-CN"/>
        </w:rPr>
        <w:t>的</w:t>
      </w:r>
      <w:r w:rsidR="00E57F20" w:rsidRPr="00D36A8F">
        <w:rPr>
          <w:rFonts w:ascii="仿宋_GB2312" w:eastAsia="仿宋_GB2312" w:hAnsi="宋体" w:hint="eastAsia"/>
          <w:sz w:val="32"/>
          <w:szCs w:val="28"/>
          <w:lang w:val="zh-CN"/>
        </w:rPr>
        <w:t>相关国家标准、行业标准、地方标准</w:t>
      </w:r>
      <w:r w:rsidRPr="00D36A8F">
        <w:rPr>
          <w:rFonts w:ascii="仿宋_GB2312" w:eastAsia="仿宋_GB2312" w:hAnsi="宋体" w:hint="eastAsia"/>
          <w:sz w:val="32"/>
          <w:szCs w:val="28"/>
          <w:lang w:val="zh-CN"/>
        </w:rPr>
        <w:t xml:space="preserve">具体列出如下： </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GB/T 21070—2007  仓储从业人员职业资质</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GB/T 27917.2—2011  快递服务  第2部分：组织要求</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GB/T 27917.3—2011  快递服务  第3部分：服务环节</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GB/T 28577—2012  冷链物流分类与基本要求</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SB/T 10732—2012  营养师岗位技能要求</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DB3301/T 0175—2016  “双师”教师智慧物流企业顶岗实践培训服务规范</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DB3205/T 1003—2020  双元制职业教育  人才培养指南</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DB13/T 5075—2019  保教师专业能力要求</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自治区教育厅关于开展2020年广西高等职业院校“双师型”教师认定工作的通知（桂教教师〔2020〕18号）</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教育部关于印发《职业教育专业目录（2021年）》的通知</w:t>
      </w:r>
    </w:p>
    <w:p w:rsidR="008E0E33" w:rsidRP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人力资源社会保障部  教育部《关于深化中等职业学校教师</w:t>
      </w:r>
      <w:r w:rsidRPr="008E0E33">
        <w:rPr>
          <w:rFonts w:ascii="仿宋_GB2312" w:eastAsia="仿宋_GB2312" w:hAnsi="宋体" w:hint="eastAsia"/>
          <w:sz w:val="32"/>
          <w:szCs w:val="28"/>
          <w:lang w:val="zh-CN"/>
        </w:rPr>
        <w:lastRenderedPageBreak/>
        <w:t>职称制度改革的指导意见》(人社部发〔2019〕89号)</w:t>
      </w:r>
    </w:p>
    <w:p w:rsidR="008E0E33" w:rsidRDefault="008E0E33" w:rsidP="008E0E33">
      <w:pPr>
        <w:spacing w:line="560" w:lineRule="exact"/>
        <w:ind w:firstLineChars="200" w:firstLine="640"/>
        <w:rPr>
          <w:rFonts w:ascii="仿宋_GB2312" w:eastAsia="仿宋_GB2312" w:hAnsi="宋体"/>
          <w:sz w:val="32"/>
          <w:szCs w:val="28"/>
          <w:lang w:val="zh-CN"/>
        </w:rPr>
      </w:pPr>
      <w:r w:rsidRPr="008E0E33">
        <w:rPr>
          <w:rFonts w:ascii="仿宋_GB2312" w:eastAsia="仿宋_GB2312" w:hAnsi="宋体" w:hint="eastAsia"/>
          <w:sz w:val="32"/>
          <w:szCs w:val="28"/>
          <w:lang w:val="zh-CN"/>
        </w:rPr>
        <w:t>教育部等六部门发布《关于加强新时代高校教师队伍建设改革的指导意见》</w:t>
      </w:r>
    </w:p>
    <w:p w:rsidR="00603C54" w:rsidRPr="00BA6175" w:rsidRDefault="00603C54" w:rsidP="008E0E33">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（三）研讨确定标准主体内容</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w:t>
      </w:r>
      <w:r w:rsidR="00E33AAA" w:rsidRPr="00D36A8F">
        <w:rPr>
          <w:rFonts w:ascii="仿宋_GB2312" w:eastAsia="仿宋_GB2312" w:hAnsi="宋体" w:hint="eastAsia"/>
          <w:sz w:val="32"/>
          <w:szCs w:val="28"/>
          <w:lang w:val="zh-CN"/>
        </w:rPr>
        <w:t>术语和定义、职业道德、基本要求、</w:t>
      </w:r>
      <w:r w:rsidR="00D36A8F">
        <w:rPr>
          <w:rFonts w:ascii="仿宋_GB2312" w:eastAsia="仿宋_GB2312" w:hAnsi="宋体" w:hint="eastAsia"/>
          <w:sz w:val="32"/>
          <w:szCs w:val="28"/>
          <w:lang w:val="zh-CN"/>
        </w:rPr>
        <w:t>专业资格、专业能力</w:t>
      </w:r>
      <w:r w:rsidR="00E33AAA" w:rsidRPr="00D36A8F">
        <w:rPr>
          <w:rFonts w:ascii="仿宋_GB2312" w:eastAsia="仿宋_GB2312" w:hAnsi="宋体" w:hint="eastAsia"/>
          <w:sz w:val="32"/>
          <w:szCs w:val="28"/>
          <w:lang w:val="zh-CN"/>
        </w:rPr>
        <w:t>、工作职责。</w:t>
      </w:r>
    </w:p>
    <w:p w:rsidR="00603C54" w:rsidRPr="00BA6175" w:rsidRDefault="00BA6175" w:rsidP="00BA6175">
      <w:pPr>
        <w:ind w:firstLineChars="200" w:firstLine="643"/>
        <w:rPr>
          <w:rFonts w:ascii="楷体" w:eastAsia="楷体" w:hAnsi="楷体"/>
          <w:b/>
          <w:sz w:val="32"/>
          <w:szCs w:val="32"/>
          <w:lang w:val="zh-CN"/>
        </w:rPr>
      </w:pPr>
      <w:r>
        <w:rPr>
          <w:rFonts w:ascii="楷体" w:eastAsia="楷体" w:hAnsi="楷体" w:hint="eastAsia"/>
          <w:b/>
          <w:sz w:val="32"/>
          <w:szCs w:val="32"/>
          <w:lang w:val="zh-CN"/>
        </w:rPr>
        <w:t>（四）</w:t>
      </w:r>
      <w:r w:rsidR="00603C54" w:rsidRPr="00BA6175">
        <w:rPr>
          <w:rFonts w:ascii="楷体" w:eastAsia="楷体" w:hAnsi="楷体" w:hint="eastAsia"/>
          <w:b/>
          <w:sz w:val="32"/>
          <w:szCs w:val="32"/>
          <w:lang w:val="zh-CN"/>
        </w:rPr>
        <w:t>形成文本草案、征求意见稿</w:t>
      </w:r>
    </w:p>
    <w:p w:rsidR="002D7CF5" w:rsidRPr="00D36A8F" w:rsidRDefault="004B3E07"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2021年</w:t>
      </w:r>
      <w:r w:rsidR="00BB5970" w:rsidRPr="00D36A8F">
        <w:rPr>
          <w:rFonts w:ascii="仿宋_GB2312" w:eastAsia="仿宋_GB2312" w:hAnsi="宋体" w:hint="eastAsia"/>
          <w:sz w:val="32"/>
          <w:szCs w:val="28"/>
          <w:lang w:val="zh-CN"/>
        </w:rPr>
        <w:t>5</w:t>
      </w:r>
      <w:r w:rsidRPr="00D36A8F">
        <w:rPr>
          <w:rFonts w:ascii="仿宋_GB2312" w:eastAsia="仿宋_GB2312" w:hAnsi="宋体" w:hint="eastAsia"/>
          <w:sz w:val="32"/>
          <w:szCs w:val="28"/>
          <w:lang w:val="zh-CN"/>
        </w:rPr>
        <w:t>月</w:t>
      </w:r>
      <w:r w:rsidR="002D7CF5" w:rsidRPr="00D36A8F">
        <w:rPr>
          <w:rFonts w:ascii="仿宋_GB2312" w:eastAsia="仿宋_GB2312" w:hAnsi="宋体" w:hint="eastAsia"/>
          <w:sz w:val="32"/>
          <w:szCs w:val="28"/>
          <w:lang w:val="zh-CN"/>
        </w:rPr>
        <w:t>，标准起草工作小组进行了广泛实地调研工作，查阅了大量的国内外文献资料，对</w:t>
      </w:r>
      <w:r w:rsidR="00E97EF4" w:rsidRPr="00D36A8F">
        <w:rPr>
          <w:rFonts w:ascii="仿宋_GB2312" w:eastAsia="仿宋_GB2312" w:hAnsi="宋体" w:hint="eastAsia"/>
          <w:sz w:val="32"/>
          <w:szCs w:val="28"/>
          <w:lang w:val="zh-CN"/>
        </w:rPr>
        <w:t>现代学徒制</w:t>
      </w:r>
      <w:r w:rsidR="002D7CF5" w:rsidRPr="00D36A8F">
        <w:rPr>
          <w:rFonts w:ascii="仿宋_GB2312" w:eastAsia="仿宋_GB2312" w:hAnsi="宋体" w:hint="eastAsia"/>
          <w:sz w:val="32"/>
          <w:szCs w:val="28"/>
          <w:lang w:val="zh-CN"/>
        </w:rPr>
        <w:t>进行系统总结，并</w:t>
      </w:r>
      <w:r w:rsidR="00E97EF4" w:rsidRPr="00D36A8F">
        <w:rPr>
          <w:rFonts w:ascii="仿宋_GB2312" w:eastAsia="仿宋_GB2312" w:hAnsi="宋体" w:hint="eastAsia"/>
          <w:sz w:val="32"/>
          <w:szCs w:val="28"/>
          <w:lang w:val="zh-CN"/>
        </w:rPr>
        <w:t>针对我校物流管理专业现代学徒制</w:t>
      </w:r>
      <w:r w:rsidR="00AC59A1" w:rsidRPr="00D36A8F">
        <w:rPr>
          <w:rFonts w:ascii="仿宋_GB2312" w:eastAsia="仿宋_GB2312" w:hAnsi="宋体" w:hint="eastAsia"/>
          <w:sz w:val="32"/>
          <w:szCs w:val="28"/>
          <w:lang w:val="zh-CN"/>
        </w:rPr>
        <w:t>学校</w:t>
      </w:r>
      <w:r w:rsidR="00E97EF4" w:rsidRPr="00D36A8F">
        <w:rPr>
          <w:rFonts w:ascii="仿宋_GB2312" w:eastAsia="仿宋_GB2312" w:hAnsi="宋体" w:hint="eastAsia"/>
          <w:sz w:val="32"/>
          <w:szCs w:val="28"/>
          <w:lang w:val="zh-CN"/>
        </w:rPr>
        <w:t>导师选拔特点</w:t>
      </w:r>
      <w:r w:rsidR="002D7CF5" w:rsidRPr="00D36A8F">
        <w:rPr>
          <w:rFonts w:ascii="仿宋_GB2312" w:eastAsia="仿宋_GB2312" w:hAnsi="宋体" w:hint="eastAsia"/>
          <w:sz w:val="32"/>
          <w:szCs w:val="28"/>
          <w:lang w:val="zh-CN"/>
        </w:rPr>
        <w:t>。经编制组反复讨论，形成了标准的基本构架，对主要内容进行了讨论并对项目的工作进行了部署和安排。在前期工作的基础之上，通过理清逻辑脉络，整合已有的参考资料中有关</w:t>
      </w:r>
      <w:r w:rsidR="00BB5970" w:rsidRPr="00D36A8F">
        <w:rPr>
          <w:rFonts w:ascii="仿宋_GB2312" w:eastAsia="仿宋_GB2312" w:hAnsi="宋体" w:hint="eastAsia"/>
          <w:sz w:val="32"/>
          <w:szCs w:val="28"/>
          <w:lang w:val="zh-CN"/>
        </w:rPr>
        <w:t>现代学徒制中</w:t>
      </w:r>
      <w:r w:rsidR="00AC59A1" w:rsidRPr="00D36A8F">
        <w:rPr>
          <w:rFonts w:ascii="仿宋_GB2312" w:eastAsia="仿宋_GB2312" w:hAnsi="宋体" w:hint="eastAsia"/>
          <w:sz w:val="32"/>
          <w:szCs w:val="28"/>
          <w:lang w:val="zh-CN"/>
        </w:rPr>
        <w:t>学校</w:t>
      </w:r>
      <w:r w:rsidR="00BB5970" w:rsidRPr="00D36A8F">
        <w:rPr>
          <w:rFonts w:ascii="仿宋_GB2312" w:eastAsia="仿宋_GB2312" w:hAnsi="宋体" w:hint="eastAsia"/>
          <w:sz w:val="32"/>
          <w:szCs w:val="28"/>
          <w:lang w:val="zh-CN"/>
        </w:rPr>
        <w:t>导师选拔</w:t>
      </w:r>
      <w:r w:rsidRPr="00D36A8F">
        <w:rPr>
          <w:rFonts w:ascii="仿宋_GB2312" w:eastAsia="仿宋_GB2312" w:hAnsi="宋体" w:hint="eastAsia"/>
          <w:sz w:val="32"/>
          <w:szCs w:val="28"/>
          <w:lang w:val="zh-CN"/>
        </w:rPr>
        <w:t>，并结合</w:t>
      </w:r>
      <w:r w:rsidR="00BB5970" w:rsidRPr="00D36A8F">
        <w:rPr>
          <w:rFonts w:ascii="仿宋_GB2312" w:eastAsia="仿宋_GB2312" w:hAnsi="宋体" w:hint="eastAsia"/>
          <w:sz w:val="32"/>
          <w:szCs w:val="28"/>
          <w:lang w:val="zh-CN"/>
        </w:rPr>
        <w:t>物流管理专业现代学徒制</w:t>
      </w:r>
      <w:r w:rsidR="00AC59A1" w:rsidRPr="00D36A8F">
        <w:rPr>
          <w:rFonts w:ascii="仿宋_GB2312" w:eastAsia="仿宋_GB2312" w:hAnsi="宋体" w:hint="eastAsia"/>
          <w:sz w:val="32"/>
          <w:szCs w:val="28"/>
          <w:lang w:val="zh-CN"/>
        </w:rPr>
        <w:t>学校</w:t>
      </w:r>
      <w:r w:rsidR="00BB5970" w:rsidRPr="00D36A8F">
        <w:rPr>
          <w:rFonts w:ascii="仿宋_GB2312" w:eastAsia="仿宋_GB2312" w:hAnsi="宋体" w:hint="eastAsia"/>
          <w:sz w:val="32"/>
          <w:szCs w:val="28"/>
          <w:lang w:val="zh-CN"/>
        </w:rPr>
        <w:t>导师专业能力</w:t>
      </w:r>
      <w:r w:rsidR="002D7CF5" w:rsidRPr="00D36A8F">
        <w:rPr>
          <w:rFonts w:ascii="仿宋_GB2312" w:eastAsia="仿宋_GB2312" w:hAnsi="宋体" w:hint="eastAsia"/>
          <w:sz w:val="32"/>
          <w:szCs w:val="28"/>
          <w:lang w:val="zh-CN"/>
        </w:rPr>
        <w:t>实际要求的基础上，按照简化、统一等原则编制完成团体标准《</w:t>
      </w:r>
      <w:r w:rsidR="009F628F" w:rsidRPr="00D36A8F">
        <w:rPr>
          <w:rFonts w:ascii="仿宋_GB2312" w:eastAsia="仿宋_GB2312" w:hAnsi="宋体" w:hint="eastAsia"/>
          <w:sz w:val="32"/>
          <w:szCs w:val="28"/>
          <w:lang w:val="zh-CN"/>
        </w:rPr>
        <w:t>现代物流管理专业  现代学徒制学校导师专业能力要求</w:t>
      </w:r>
      <w:r w:rsidR="002D7CF5" w:rsidRPr="00D36A8F">
        <w:rPr>
          <w:rFonts w:ascii="仿宋_GB2312" w:eastAsia="仿宋_GB2312" w:hAnsi="宋体" w:hint="eastAsia"/>
          <w:sz w:val="32"/>
          <w:szCs w:val="28"/>
          <w:lang w:val="zh-CN"/>
        </w:rPr>
        <w:t>》（草案）。</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20</w:t>
      </w:r>
      <w:r w:rsidR="008D1373" w:rsidRPr="00D36A8F">
        <w:rPr>
          <w:rFonts w:ascii="仿宋_GB2312" w:eastAsia="仿宋_GB2312" w:hAnsi="宋体" w:hint="eastAsia"/>
          <w:sz w:val="32"/>
          <w:szCs w:val="28"/>
          <w:lang w:val="zh-CN"/>
        </w:rPr>
        <w:t>21</w:t>
      </w:r>
      <w:r w:rsidRPr="00D36A8F">
        <w:rPr>
          <w:rFonts w:ascii="仿宋_GB2312" w:eastAsia="仿宋_GB2312" w:hAnsi="宋体" w:hint="eastAsia"/>
          <w:sz w:val="32"/>
          <w:szCs w:val="28"/>
          <w:lang w:val="zh-CN"/>
        </w:rPr>
        <w:t>年</w:t>
      </w:r>
      <w:r w:rsidR="00E97EF4" w:rsidRPr="00D36A8F">
        <w:rPr>
          <w:rFonts w:ascii="仿宋_GB2312" w:eastAsia="仿宋_GB2312" w:hAnsi="宋体" w:hint="eastAsia"/>
          <w:sz w:val="32"/>
          <w:szCs w:val="28"/>
          <w:lang w:val="zh-CN"/>
        </w:rPr>
        <w:t>6</w:t>
      </w:r>
      <w:r w:rsidRPr="00D36A8F">
        <w:rPr>
          <w:rFonts w:ascii="仿宋_GB2312" w:eastAsia="仿宋_GB2312" w:hAnsi="宋体" w:hint="eastAsia"/>
          <w:sz w:val="32"/>
          <w:szCs w:val="28"/>
          <w:lang w:val="zh-CN"/>
        </w:rPr>
        <w:t>月</w:t>
      </w:r>
      <w:r w:rsidR="009E02E5" w:rsidRPr="00D36A8F">
        <w:rPr>
          <w:rFonts w:ascii="仿宋_GB2312" w:eastAsia="仿宋_GB2312" w:hAnsi="宋体" w:hint="eastAsia"/>
          <w:sz w:val="32"/>
          <w:szCs w:val="28"/>
          <w:lang w:val="zh-CN"/>
        </w:rPr>
        <w:t>～202</w:t>
      </w:r>
      <w:r w:rsidR="007A6701" w:rsidRPr="00D36A8F">
        <w:rPr>
          <w:rFonts w:ascii="仿宋_GB2312" w:eastAsia="仿宋_GB2312" w:hAnsi="宋体" w:hint="eastAsia"/>
          <w:sz w:val="32"/>
          <w:szCs w:val="28"/>
          <w:lang w:val="zh-CN"/>
        </w:rPr>
        <w:t>2</w:t>
      </w:r>
      <w:r w:rsidR="009E02E5" w:rsidRPr="00D36A8F">
        <w:rPr>
          <w:rFonts w:ascii="仿宋_GB2312" w:eastAsia="仿宋_GB2312" w:hAnsi="宋体" w:hint="eastAsia"/>
          <w:sz w:val="32"/>
          <w:szCs w:val="28"/>
          <w:lang w:val="zh-CN"/>
        </w:rPr>
        <w:t>年</w:t>
      </w:r>
      <w:r w:rsidR="00647C7D">
        <w:rPr>
          <w:rFonts w:ascii="仿宋_GB2312" w:eastAsia="仿宋_GB2312" w:hAnsi="宋体" w:hint="eastAsia"/>
          <w:sz w:val="32"/>
          <w:szCs w:val="28"/>
          <w:lang w:val="zh-CN"/>
        </w:rPr>
        <w:t>2</w:t>
      </w:r>
      <w:r w:rsidR="009E02E5" w:rsidRPr="00D36A8F">
        <w:rPr>
          <w:rFonts w:ascii="仿宋_GB2312" w:eastAsia="仿宋_GB2312" w:hAnsi="宋体" w:hint="eastAsia"/>
          <w:sz w:val="32"/>
          <w:szCs w:val="28"/>
          <w:lang w:val="zh-CN"/>
        </w:rPr>
        <w:t>月</w:t>
      </w:r>
      <w:r w:rsidRPr="00D36A8F">
        <w:rPr>
          <w:rFonts w:ascii="仿宋_GB2312" w:eastAsia="仿宋_GB2312" w:hAnsi="宋体" w:hint="eastAsia"/>
          <w:sz w:val="32"/>
          <w:szCs w:val="28"/>
          <w:lang w:val="zh-CN"/>
        </w:rPr>
        <w:t>，编制组</w:t>
      </w:r>
      <w:r w:rsidR="009E36D8" w:rsidRPr="00D36A8F">
        <w:rPr>
          <w:rFonts w:ascii="仿宋_GB2312" w:eastAsia="仿宋_GB2312" w:hAnsi="宋体" w:hint="eastAsia"/>
          <w:sz w:val="32"/>
          <w:szCs w:val="28"/>
          <w:lang w:val="zh-CN"/>
        </w:rPr>
        <w:t>再次</w:t>
      </w:r>
      <w:r w:rsidR="0085235F" w:rsidRPr="00D36A8F">
        <w:rPr>
          <w:rFonts w:ascii="仿宋_GB2312" w:eastAsia="仿宋_GB2312" w:hAnsi="宋体" w:hint="eastAsia"/>
          <w:sz w:val="32"/>
          <w:szCs w:val="28"/>
          <w:lang w:val="zh-CN"/>
        </w:rPr>
        <w:t>进行调研，向开设现代学徒制教育模式的高职院校、教育机构、参与企业广泛</w:t>
      </w:r>
      <w:r w:rsidRPr="00D36A8F">
        <w:rPr>
          <w:rFonts w:ascii="仿宋_GB2312" w:eastAsia="仿宋_GB2312" w:hAnsi="宋体" w:hint="eastAsia"/>
          <w:sz w:val="32"/>
          <w:szCs w:val="28"/>
          <w:lang w:val="zh-CN"/>
        </w:rPr>
        <w:t>征求意见，并针对</w:t>
      </w:r>
      <w:r w:rsidR="0085235F" w:rsidRPr="00D36A8F">
        <w:rPr>
          <w:rFonts w:ascii="仿宋_GB2312" w:eastAsia="仿宋_GB2312" w:hAnsi="宋体" w:hint="eastAsia"/>
          <w:sz w:val="32"/>
          <w:szCs w:val="28"/>
          <w:lang w:val="zh-CN"/>
        </w:rPr>
        <w:t>我区物流专业现代学徒制</w:t>
      </w:r>
      <w:r w:rsidR="00AC59A1" w:rsidRPr="00D36A8F">
        <w:rPr>
          <w:rFonts w:ascii="仿宋_GB2312" w:eastAsia="仿宋_GB2312" w:hAnsi="宋体" w:hint="eastAsia"/>
          <w:sz w:val="32"/>
          <w:szCs w:val="28"/>
          <w:lang w:val="zh-CN"/>
        </w:rPr>
        <w:t>学校</w:t>
      </w:r>
      <w:r w:rsidR="0085235F" w:rsidRPr="00D36A8F">
        <w:rPr>
          <w:rFonts w:ascii="仿宋_GB2312" w:eastAsia="仿宋_GB2312" w:hAnsi="宋体" w:hint="eastAsia"/>
          <w:sz w:val="32"/>
          <w:szCs w:val="28"/>
          <w:lang w:val="zh-CN"/>
        </w:rPr>
        <w:t>导师准入特点及实际情况，</w:t>
      </w:r>
      <w:r w:rsidRPr="00D36A8F">
        <w:rPr>
          <w:rFonts w:ascii="仿宋_GB2312" w:eastAsia="仿宋_GB2312" w:hAnsi="宋体" w:hint="eastAsia"/>
          <w:sz w:val="32"/>
          <w:szCs w:val="28"/>
          <w:lang w:val="zh-CN"/>
        </w:rPr>
        <w:t>从</w:t>
      </w:r>
      <w:r w:rsidR="00E33AAA" w:rsidRPr="00D36A8F">
        <w:rPr>
          <w:rFonts w:ascii="仿宋_GB2312" w:eastAsia="仿宋_GB2312" w:hAnsi="宋体" w:hint="eastAsia"/>
          <w:sz w:val="32"/>
          <w:szCs w:val="28"/>
          <w:lang w:val="zh-CN"/>
        </w:rPr>
        <w:t>职业道德、</w:t>
      </w:r>
      <w:r w:rsidR="003766DE" w:rsidRPr="00D36A8F">
        <w:rPr>
          <w:rFonts w:ascii="仿宋_GB2312" w:eastAsia="仿宋_GB2312" w:hAnsi="宋体" w:hint="eastAsia"/>
          <w:sz w:val="32"/>
          <w:szCs w:val="28"/>
          <w:lang w:val="zh-CN"/>
        </w:rPr>
        <w:t>专业资格</w:t>
      </w:r>
      <w:r w:rsidR="00E33AAA" w:rsidRPr="00D36A8F">
        <w:rPr>
          <w:rFonts w:ascii="仿宋_GB2312" w:eastAsia="仿宋_GB2312" w:hAnsi="宋体" w:hint="eastAsia"/>
          <w:sz w:val="32"/>
          <w:szCs w:val="28"/>
          <w:lang w:val="zh-CN"/>
        </w:rPr>
        <w:t>、工作职责</w:t>
      </w:r>
      <w:r w:rsidRPr="00D36A8F">
        <w:rPr>
          <w:rFonts w:ascii="仿宋_GB2312" w:eastAsia="仿宋_GB2312" w:hAnsi="宋体" w:hint="eastAsia"/>
          <w:sz w:val="32"/>
          <w:szCs w:val="28"/>
          <w:lang w:val="zh-CN"/>
        </w:rPr>
        <w:t>等方面进行</w:t>
      </w:r>
      <w:r w:rsidR="0085235F" w:rsidRPr="00D36A8F">
        <w:rPr>
          <w:rFonts w:ascii="仿宋_GB2312" w:eastAsia="仿宋_GB2312" w:hAnsi="宋体" w:hint="eastAsia"/>
          <w:sz w:val="32"/>
          <w:szCs w:val="28"/>
          <w:lang w:val="zh-CN"/>
        </w:rPr>
        <w:t>规范。</w:t>
      </w:r>
      <w:r w:rsidRPr="00D36A8F">
        <w:rPr>
          <w:rFonts w:ascii="仿宋_GB2312" w:eastAsia="仿宋_GB2312" w:hAnsi="宋体" w:hint="eastAsia"/>
          <w:sz w:val="32"/>
          <w:szCs w:val="28"/>
          <w:lang w:val="zh-CN"/>
        </w:rPr>
        <w:t>根据反馈意见及</w:t>
      </w:r>
      <w:r w:rsidR="00E97EF4" w:rsidRPr="00D36A8F">
        <w:rPr>
          <w:rFonts w:ascii="仿宋_GB2312" w:eastAsia="仿宋_GB2312" w:hAnsi="宋体" w:hint="eastAsia"/>
          <w:sz w:val="32"/>
          <w:szCs w:val="28"/>
          <w:lang w:val="zh-CN"/>
        </w:rPr>
        <w:t>实践</w:t>
      </w:r>
      <w:r w:rsidRPr="00D36A8F">
        <w:rPr>
          <w:rFonts w:ascii="仿宋_GB2312" w:eastAsia="仿宋_GB2312" w:hAnsi="宋体" w:hint="eastAsia"/>
          <w:sz w:val="32"/>
          <w:szCs w:val="28"/>
          <w:lang w:val="zh-CN"/>
        </w:rPr>
        <w:t>成果，标准编制工作组多次召开会议，对标准草案</w:t>
      </w:r>
      <w:r w:rsidRPr="00D36A8F">
        <w:rPr>
          <w:rFonts w:ascii="仿宋_GB2312" w:eastAsia="仿宋_GB2312" w:hAnsi="宋体" w:hint="eastAsia"/>
          <w:sz w:val="32"/>
          <w:szCs w:val="28"/>
          <w:lang w:val="zh-CN"/>
        </w:rPr>
        <w:lastRenderedPageBreak/>
        <w:t>进行反复修改和研究讨论，形成</w:t>
      </w:r>
      <w:r w:rsidR="00EC5B56" w:rsidRPr="00D36A8F">
        <w:rPr>
          <w:rFonts w:ascii="仿宋_GB2312" w:eastAsia="仿宋_GB2312" w:hAnsi="宋体" w:hint="eastAsia"/>
          <w:sz w:val="32"/>
          <w:szCs w:val="28"/>
          <w:lang w:val="zh-CN"/>
        </w:rPr>
        <w:t>团体</w:t>
      </w:r>
      <w:r w:rsidRPr="00D36A8F">
        <w:rPr>
          <w:rFonts w:ascii="仿宋_GB2312" w:eastAsia="仿宋_GB2312" w:hAnsi="宋体" w:hint="eastAsia"/>
          <w:sz w:val="32"/>
          <w:szCs w:val="28"/>
          <w:lang w:val="zh-CN"/>
        </w:rPr>
        <w:t>标准《</w:t>
      </w:r>
      <w:r w:rsidR="009F628F" w:rsidRPr="00D36A8F">
        <w:rPr>
          <w:rFonts w:ascii="仿宋_GB2312" w:eastAsia="仿宋_GB2312" w:hAnsi="宋体" w:hint="eastAsia"/>
          <w:sz w:val="32"/>
          <w:szCs w:val="28"/>
          <w:lang w:val="zh-CN"/>
        </w:rPr>
        <w:t>现代物流管理专业  现代学徒制学校导师专业能力要求</w:t>
      </w:r>
      <w:r w:rsidRPr="00D36A8F">
        <w:rPr>
          <w:rFonts w:ascii="仿宋_GB2312" w:eastAsia="仿宋_GB2312" w:hAnsi="宋体" w:hint="eastAsia"/>
          <w:sz w:val="32"/>
          <w:szCs w:val="28"/>
          <w:lang w:val="zh-CN"/>
        </w:rPr>
        <w:t>》（征求意见稿）和（征求意见稿）编制说明。</w:t>
      </w:r>
    </w:p>
    <w:p w:rsidR="00603C54" w:rsidRPr="0091788A" w:rsidRDefault="00603C54"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四、标准制定原则</w:t>
      </w:r>
    </w:p>
    <w:p w:rsidR="00603C54" w:rsidRPr="00BA6175" w:rsidRDefault="00BA6175"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（一）</w:t>
      </w:r>
      <w:r w:rsidR="00603C54" w:rsidRPr="00BA6175">
        <w:rPr>
          <w:rFonts w:ascii="楷体" w:eastAsia="楷体" w:hAnsi="楷体" w:hint="eastAsia"/>
          <w:b/>
          <w:sz w:val="32"/>
          <w:szCs w:val="32"/>
          <w:lang w:val="zh-CN"/>
        </w:rPr>
        <w:t>实用性原则</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本文件是在充分收集相关资料和文献，分析广西</w:t>
      </w:r>
      <w:r w:rsidR="00603F40" w:rsidRPr="00D36A8F">
        <w:rPr>
          <w:rFonts w:ascii="仿宋_GB2312" w:eastAsia="仿宋_GB2312" w:hAnsi="宋体" w:hint="eastAsia"/>
          <w:sz w:val="32"/>
          <w:szCs w:val="28"/>
          <w:lang w:val="zh-CN"/>
        </w:rPr>
        <w:t>高职院校物流专业现代学徒制</w:t>
      </w:r>
      <w:r w:rsidR="003766DE" w:rsidRPr="00D36A8F">
        <w:rPr>
          <w:rFonts w:ascii="仿宋_GB2312" w:eastAsia="仿宋_GB2312" w:hAnsi="宋体" w:hint="eastAsia"/>
          <w:sz w:val="32"/>
          <w:szCs w:val="28"/>
          <w:lang w:val="zh-CN"/>
        </w:rPr>
        <w:t>学校</w:t>
      </w:r>
      <w:r w:rsidR="00603F40" w:rsidRPr="00D36A8F">
        <w:rPr>
          <w:rFonts w:ascii="仿宋_GB2312" w:eastAsia="仿宋_GB2312" w:hAnsi="宋体" w:hint="eastAsia"/>
          <w:sz w:val="32"/>
          <w:szCs w:val="28"/>
          <w:lang w:val="zh-CN"/>
        </w:rPr>
        <w:t>导师准入</w:t>
      </w:r>
      <w:r w:rsidRPr="00D36A8F">
        <w:rPr>
          <w:rFonts w:ascii="仿宋_GB2312" w:eastAsia="仿宋_GB2312" w:hAnsi="宋体" w:hint="eastAsia"/>
          <w:sz w:val="32"/>
          <w:szCs w:val="28"/>
          <w:lang w:val="zh-CN"/>
        </w:rPr>
        <w:t>特点及</w:t>
      </w:r>
      <w:r w:rsidR="00603F40" w:rsidRPr="00D36A8F">
        <w:rPr>
          <w:rFonts w:ascii="仿宋_GB2312" w:eastAsia="仿宋_GB2312" w:hAnsi="宋体" w:hint="eastAsia"/>
          <w:sz w:val="32"/>
          <w:szCs w:val="28"/>
          <w:lang w:val="zh-CN"/>
        </w:rPr>
        <w:t>实际情况，在现有国家、行业标准相关现代学徒制</w:t>
      </w:r>
      <w:r w:rsidRPr="00D36A8F">
        <w:rPr>
          <w:rFonts w:ascii="仿宋_GB2312" w:eastAsia="仿宋_GB2312" w:hAnsi="宋体" w:hint="eastAsia"/>
          <w:sz w:val="32"/>
          <w:szCs w:val="28"/>
          <w:lang w:val="zh-CN"/>
        </w:rPr>
        <w:t>要求的基础上，结合多年实践而总结起草的。符合当前</w:t>
      </w:r>
      <w:r w:rsidR="00603F40" w:rsidRPr="00D36A8F">
        <w:rPr>
          <w:rFonts w:ascii="仿宋_GB2312" w:eastAsia="仿宋_GB2312" w:hAnsi="宋体" w:hint="eastAsia"/>
          <w:sz w:val="32"/>
          <w:szCs w:val="28"/>
          <w:lang w:val="zh-CN"/>
        </w:rPr>
        <w:t>物流专业现代学徒制</w:t>
      </w:r>
      <w:r w:rsidR="003766DE" w:rsidRPr="00D36A8F">
        <w:rPr>
          <w:rFonts w:ascii="仿宋_GB2312" w:eastAsia="仿宋_GB2312" w:hAnsi="宋体" w:hint="eastAsia"/>
          <w:sz w:val="32"/>
          <w:szCs w:val="28"/>
          <w:lang w:val="zh-CN"/>
        </w:rPr>
        <w:t>学校</w:t>
      </w:r>
      <w:r w:rsidR="00603F40" w:rsidRPr="00D36A8F">
        <w:rPr>
          <w:rFonts w:ascii="仿宋_GB2312" w:eastAsia="仿宋_GB2312" w:hAnsi="宋体" w:hint="eastAsia"/>
          <w:sz w:val="32"/>
          <w:szCs w:val="28"/>
          <w:lang w:val="zh-CN"/>
        </w:rPr>
        <w:t>导师准入</w:t>
      </w:r>
      <w:r w:rsidRPr="00D36A8F">
        <w:rPr>
          <w:rFonts w:ascii="仿宋_GB2312" w:eastAsia="仿宋_GB2312" w:hAnsi="宋体" w:hint="eastAsia"/>
          <w:sz w:val="32"/>
          <w:szCs w:val="28"/>
          <w:lang w:val="zh-CN"/>
        </w:rPr>
        <w:t>的要求，有利于</w:t>
      </w:r>
      <w:r w:rsidR="003766DE" w:rsidRPr="00D36A8F">
        <w:rPr>
          <w:rFonts w:ascii="仿宋_GB2312" w:eastAsia="仿宋_GB2312" w:hAnsi="宋体" w:hint="eastAsia"/>
          <w:sz w:val="32"/>
          <w:szCs w:val="28"/>
          <w:lang w:val="zh-CN"/>
        </w:rPr>
        <w:t>物流</w:t>
      </w:r>
      <w:r w:rsidRPr="00D36A8F">
        <w:rPr>
          <w:rFonts w:ascii="仿宋_GB2312" w:eastAsia="仿宋_GB2312" w:hAnsi="宋体" w:hint="eastAsia"/>
          <w:sz w:val="32"/>
          <w:szCs w:val="28"/>
          <w:lang w:val="zh-CN"/>
        </w:rPr>
        <w:t>行业的长远发展，具有较强的实用性和可操作性。</w:t>
      </w:r>
    </w:p>
    <w:p w:rsidR="00603C54" w:rsidRPr="00BA6175" w:rsidRDefault="00BA6175"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（二）</w:t>
      </w:r>
      <w:r w:rsidR="00603C54" w:rsidRPr="00BA6175">
        <w:rPr>
          <w:rFonts w:ascii="楷体" w:eastAsia="楷体" w:hAnsi="楷体" w:hint="eastAsia"/>
          <w:b/>
          <w:sz w:val="32"/>
          <w:szCs w:val="32"/>
          <w:lang w:val="zh-CN"/>
        </w:rPr>
        <w:t>协调性原则</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本文件编写过程中注意了与</w:t>
      </w:r>
      <w:r w:rsidR="00551086" w:rsidRPr="00D36A8F">
        <w:rPr>
          <w:rFonts w:ascii="仿宋_GB2312" w:eastAsia="仿宋_GB2312" w:hAnsi="宋体" w:hint="eastAsia"/>
          <w:sz w:val="32"/>
          <w:szCs w:val="28"/>
          <w:lang w:val="zh-CN"/>
        </w:rPr>
        <w:t>广西高职院校物流专业现代学徒制</w:t>
      </w:r>
      <w:r w:rsidR="00CF0FEF" w:rsidRPr="00D36A8F">
        <w:rPr>
          <w:rFonts w:ascii="仿宋_GB2312" w:eastAsia="仿宋_GB2312" w:hAnsi="宋体" w:hint="eastAsia"/>
          <w:sz w:val="32"/>
          <w:szCs w:val="28"/>
          <w:lang w:val="zh-CN"/>
        </w:rPr>
        <w:t>学校</w:t>
      </w:r>
      <w:r w:rsidR="00551086" w:rsidRPr="00D36A8F">
        <w:rPr>
          <w:rFonts w:ascii="仿宋_GB2312" w:eastAsia="仿宋_GB2312" w:hAnsi="宋体" w:hint="eastAsia"/>
          <w:sz w:val="32"/>
          <w:szCs w:val="28"/>
          <w:lang w:val="zh-CN"/>
        </w:rPr>
        <w:t>导师准入</w:t>
      </w:r>
      <w:r w:rsidRPr="00D36A8F">
        <w:rPr>
          <w:rFonts w:ascii="仿宋_GB2312" w:eastAsia="仿宋_GB2312" w:hAnsi="宋体" w:hint="eastAsia"/>
          <w:sz w:val="32"/>
          <w:szCs w:val="28"/>
          <w:lang w:val="zh-CN"/>
        </w:rPr>
        <w:t>相关法律法规的协调问题，在内容上与现行法律法规、标准协调一致。</w:t>
      </w:r>
    </w:p>
    <w:p w:rsidR="00603C54" w:rsidRPr="00BA6175" w:rsidRDefault="00BA6175"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（三）</w:t>
      </w:r>
      <w:r w:rsidR="00603C54" w:rsidRPr="00BA6175">
        <w:rPr>
          <w:rFonts w:ascii="楷体" w:eastAsia="楷体" w:hAnsi="楷体" w:hint="eastAsia"/>
          <w:b/>
          <w:sz w:val="32"/>
          <w:szCs w:val="32"/>
          <w:lang w:val="zh-CN"/>
        </w:rPr>
        <w:t>规范性原则</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603C54" w:rsidRPr="00BA6175" w:rsidRDefault="00BA6175" w:rsidP="00BA6175">
      <w:pPr>
        <w:ind w:firstLineChars="200" w:firstLine="643"/>
        <w:rPr>
          <w:rFonts w:ascii="楷体" w:eastAsia="楷体" w:hAnsi="楷体"/>
          <w:b/>
          <w:sz w:val="32"/>
          <w:szCs w:val="32"/>
          <w:lang w:val="zh-CN"/>
        </w:rPr>
      </w:pPr>
      <w:r w:rsidRPr="00BA6175">
        <w:rPr>
          <w:rFonts w:ascii="楷体" w:eastAsia="楷体" w:hAnsi="楷体" w:hint="eastAsia"/>
          <w:b/>
          <w:sz w:val="32"/>
          <w:szCs w:val="32"/>
          <w:lang w:val="zh-CN"/>
        </w:rPr>
        <w:t>（四）</w:t>
      </w:r>
      <w:r w:rsidR="00603C54" w:rsidRPr="00BA6175">
        <w:rPr>
          <w:rFonts w:ascii="楷体" w:eastAsia="楷体" w:hAnsi="楷体" w:hint="eastAsia"/>
          <w:b/>
          <w:sz w:val="32"/>
          <w:szCs w:val="32"/>
          <w:lang w:val="zh-CN"/>
        </w:rPr>
        <w:t>前瞻性原则</w:t>
      </w:r>
    </w:p>
    <w:p w:rsidR="00603C54" w:rsidRPr="00D36A8F" w:rsidRDefault="00603C54"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本文件根据当前</w:t>
      </w:r>
      <w:r w:rsidR="00551086" w:rsidRPr="00D36A8F">
        <w:rPr>
          <w:rFonts w:ascii="仿宋_GB2312" w:eastAsia="仿宋_GB2312" w:hAnsi="宋体" w:hint="eastAsia"/>
          <w:sz w:val="32"/>
          <w:szCs w:val="28"/>
          <w:lang w:val="zh-CN"/>
        </w:rPr>
        <w:t>广西高职院校物流</w:t>
      </w:r>
      <w:r w:rsidR="00336E8F" w:rsidRPr="00D36A8F">
        <w:rPr>
          <w:rFonts w:ascii="仿宋_GB2312" w:eastAsia="仿宋_GB2312" w:hAnsi="宋体" w:hint="eastAsia"/>
          <w:sz w:val="32"/>
          <w:szCs w:val="28"/>
          <w:lang w:val="zh-CN"/>
        </w:rPr>
        <w:t>管理</w:t>
      </w:r>
      <w:r w:rsidR="00551086" w:rsidRPr="00D36A8F">
        <w:rPr>
          <w:rFonts w:ascii="仿宋_GB2312" w:eastAsia="仿宋_GB2312" w:hAnsi="宋体" w:hint="eastAsia"/>
          <w:sz w:val="32"/>
          <w:szCs w:val="28"/>
          <w:lang w:val="zh-CN"/>
        </w:rPr>
        <w:t>专业现代学徒制</w:t>
      </w:r>
      <w:r w:rsidR="00CF0FEF" w:rsidRPr="00D36A8F">
        <w:rPr>
          <w:rFonts w:ascii="仿宋_GB2312" w:eastAsia="仿宋_GB2312" w:hAnsi="宋体" w:hint="eastAsia"/>
          <w:sz w:val="32"/>
          <w:szCs w:val="28"/>
          <w:lang w:val="zh-CN"/>
        </w:rPr>
        <w:t>学校</w:t>
      </w:r>
      <w:r w:rsidR="00551086" w:rsidRPr="00D36A8F">
        <w:rPr>
          <w:rFonts w:ascii="仿宋_GB2312" w:eastAsia="仿宋_GB2312" w:hAnsi="宋体" w:hint="eastAsia"/>
          <w:sz w:val="32"/>
          <w:szCs w:val="28"/>
          <w:lang w:val="zh-CN"/>
        </w:rPr>
        <w:t>导师准入实际情况</w:t>
      </w:r>
      <w:r w:rsidRPr="00D36A8F">
        <w:rPr>
          <w:rFonts w:ascii="仿宋_GB2312" w:eastAsia="仿宋_GB2312" w:hAnsi="宋体" w:hint="eastAsia"/>
          <w:sz w:val="32"/>
          <w:szCs w:val="28"/>
          <w:lang w:val="zh-CN"/>
        </w:rPr>
        <w:t>，通过</w:t>
      </w:r>
      <w:r w:rsidR="009918CC" w:rsidRPr="00D36A8F">
        <w:rPr>
          <w:rFonts w:ascii="仿宋_GB2312" w:eastAsia="仿宋_GB2312" w:hAnsi="宋体" w:hint="eastAsia"/>
          <w:sz w:val="32"/>
          <w:szCs w:val="28"/>
          <w:lang w:val="zh-CN"/>
        </w:rPr>
        <w:t>规范</w:t>
      </w:r>
      <w:r w:rsidR="00CF0FEF" w:rsidRPr="00D36A8F">
        <w:rPr>
          <w:rFonts w:ascii="仿宋_GB2312" w:eastAsia="仿宋_GB2312" w:hAnsi="宋体" w:hint="eastAsia"/>
          <w:sz w:val="32"/>
          <w:szCs w:val="28"/>
          <w:lang w:val="zh-CN"/>
        </w:rPr>
        <w:t>学校</w:t>
      </w:r>
      <w:r w:rsidR="00D503EF" w:rsidRPr="00D36A8F">
        <w:rPr>
          <w:rFonts w:ascii="仿宋_GB2312" w:eastAsia="仿宋_GB2312" w:hAnsi="宋体" w:hint="eastAsia"/>
          <w:sz w:val="32"/>
          <w:szCs w:val="28"/>
          <w:lang w:val="zh-CN"/>
        </w:rPr>
        <w:t>导师</w:t>
      </w:r>
      <w:r w:rsidR="00CF0FEF" w:rsidRPr="00D36A8F">
        <w:rPr>
          <w:rFonts w:ascii="仿宋_GB2312" w:eastAsia="仿宋_GB2312" w:hAnsi="宋体" w:hint="eastAsia"/>
          <w:sz w:val="32"/>
          <w:szCs w:val="28"/>
          <w:lang w:val="zh-CN"/>
        </w:rPr>
        <w:t>专业资格</w:t>
      </w:r>
      <w:r w:rsidR="000427D4" w:rsidRPr="00D36A8F">
        <w:rPr>
          <w:rFonts w:ascii="仿宋_GB2312" w:eastAsia="仿宋_GB2312" w:hAnsi="宋体" w:hint="eastAsia"/>
          <w:sz w:val="32"/>
          <w:szCs w:val="28"/>
          <w:lang w:val="zh-CN"/>
        </w:rPr>
        <w:t>、工作职责</w:t>
      </w:r>
      <w:r w:rsidR="009918CC" w:rsidRPr="00D36A8F">
        <w:rPr>
          <w:rFonts w:ascii="仿宋_GB2312" w:eastAsia="仿宋_GB2312" w:hAnsi="宋体" w:hint="eastAsia"/>
          <w:sz w:val="32"/>
          <w:szCs w:val="28"/>
          <w:lang w:val="zh-CN"/>
        </w:rPr>
        <w:t>等</w:t>
      </w:r>
      <w:r w:rsidR="00336E8F" w:rsidRPr="00D36A8F">
        <w:rPr>
          <w:rFonts w:ascii="仿宋_GB2312" w:eastAsia="仿宋_GB2312" w:hAnsi="宋体" w:hint="eastAsia"/>
          <w:sz w:val="32"/>
          <w:szCs w:val="28"/>
          <w:lang w:val="zh-CN"/>
        </w:rPr>
        <w:t>方面</w:t>
      </w:r>
      <w:r w:rsidR="009918CC" w:rsidRPr="00D36A8F">
        <w:rPr>
          <w:rFonts w:ascii="仿宋_GB2312" w:eastAsia="仿宋_GB2312" w:hAnsi="宋体" w:hint="eastAsia"/>
          <w:sz w:val="32"/>
          <w:szCs w:val="28"/>
          <w:lang w:val="zh-CN"/>
        </w:rPr>
        <w:t>改善</w:t>
      </w:r>
      <w:r w:rsidR="00CF0FEF" w:rsidRPr="00D36A8F">
        <w:rPr>
          <w:rFonts w:ascii="仿宋_GB2312" w:eastAsia="仿宋_GB2312" w:hAnsi="宋体" w:hint="eastAsia"/>
          <w:sz w:val="32"/>
          <w:szCs w:val="28"/>
          <w:lang w:val="zh-CN"/>
        </w:rPr>
        <w:t>学校</w:t>
      </w:r>
      <w:r w:rsidR="00D503EF" w:rsidRPr="00D36A8F">
        <w:rPr>
          <w:rFonts w:ascii="仿宋_GB2312" w:eastAsia="仿宋_GB2312" w:hAnsi="宋体" w:hint="eastAsia"/>
          <w:sz w:val="32"/>
          <w:szCs w:val="28"/>
          <w:lang w:val="zh-CN"/>
        </w:rPr>
        <w:t>导师教育观念不足、技术能力与理论脱节</w:t>
      </w:r>
      <w:r w:rsidRPr="00D36A8F">
        <w:rPr>
          <w:rFonts w:ascii="仿宋_GB2312" w:eastAsia="仿宋_GB2312" w:hAnsi="宋体" w:hint="eastAsia"/>
          <w:sz w:val="32"/>
          <w:szCs w:val="28"/>
          <w:lang w:val="zh-CN"/>
        </w:rPr>
        <w:t>的现状，同时考虑</w:t>
      </w:r>
      <w:r w:rsidR="00D503EF" w:rsidRPr="00D36A8F">
        <w:rPr>
          <w:rFonts w:ascii="仿宋_GB2312" w:eastAsia="仿宋_GB2312" w:hAnsi="宋体" w:hint="eastAsia"/>
          <w:sz w:val="32"/>
          <w:szCs w:val="28"/>
          <w:lang w:val="zh-CN"/>
        </w:rPr>
        <w:t>物理管理行业技术更新快</w:t>
      </w:r>
      <w:r w:rsidRPr="00D36A8F">
        <w:rPr>
          <w:rFonts w:ascii="仿宋_GB2312" w:eastAsia="仿宋_GB2312" w:hAnsi="宋体" w:hint="eastAsia"/>
          <w:sz w:val="32"/>
          <w:szCs w:val="28"/>
          <w:lang w:val="zh-CN"/>
        </w:rPr>
        <w:t>的需求，在标准中体现了个别特</w:t>
      </w:r>
      <w:r w:rsidRPr="00D36A8F">
        <w:rPr>
          <w:rFonts w:ascii="仿宋_GB2312" w:eastAsia="仿宋_GB2312" w:hAnsi="宋体" w:hint="eastAsia"/>
          <w:sz w:val="32"/>
          <w:szCs w:val="28"/>
          <w:lang w:val="zh-CN"/>
        </w:rPr>
        <w:lastRenderedPageBreak/>
        <w:t>色性、前瞻性和先进性条款，作为对</w:t>
      </w:r>
      <w:r w:rsidR="00336E8F" w:rsidRPr="00D36A8F">
        <w:rPr>
          <w:rFonts w:ascii="仿宋_GB2312" w:eastAsia="仿宋_GB2312" w:hAnsi="宋体" w:hint="eastAsia"/>
          <w:sz w:val="32"/>
          <w:szCs w:val="28"/>
          <w:lang w:val="zh-CN"/>
        </w:rPr>
        <w:t>物流管理专业现代学徒制</w:t>
      </w:r>
      <w:r w:rsidR="00CF0FEF" w:rsidRPr="00D36A8F">
        <w:rPr>
          <w:rFonts w:ascii="仿宋_GB2312" w:eastAsia="仿宋_GB2312" w:hAnsi="宋体" w:hint="eastAsia"/>
          <w:sz w:val="32"/>
          <w:szCs w:val="28"/>
          <w:lang w:val="zh-CN"/>
        </w:rPr>
        <w:t>学校</w:t>
      </w:r>
      <w:r w:rsidR="00336E8F" w:rsidRPr="00D36A8F">
        <w:rPr>
          <w:rFonts w:ascii="仿宋_GB2312" w:eastAsia="仿宋_GB2312" w:hAnsi="宋体" w:hint="eastAsia"/>
          <w:sz w:val="32"/>
          <w:szCs w:val="28"/>
          <w:lang w:val="zh-CN"/>
        </w:rPr>
        <w:t>导师准入</w:t>
      </w:r>
      <w:r w:rsidRPr="00D36A8F">
        <w:rPr>
          <w:rFonts w:ascii="仿宋_GB2312" w:eastAsia="仿宋_GB2312" w:hAnsi="宋体" w:hint="eastAsia"/>
          <w:sz w:val="32"/>
          <w:szCs w:val="28"/>
          <w:lang w:val="zh-CN"/>
        </w:rPr>
        <w:t>的指导。</w:t>
      </w:r>
    </w:p>
    <w:p w:rsidR="00FF6348" w:rsidRPr="0091788A" w:rsidRDefault="00543432"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五、</w:t>
      </w:r>
      <w:r w:rsidR="00C2083A" w:rsidRPr="0091788A">
        <w:rPr>
          <w:rFonts w:ascii="黑体" w:eastAsia="黑体" w:hAnsi="黑体" w:cs="黑体" w:hint="eastAsia"/>
          <w:bCs/>
          <w:sz w:val="32"/>
          <w:szCs w:val="32"/>
        </w:rPr>
        <w:t>标准主要章节内容及确定依据</w:t>
      </w:r>
    </w:p>
    <w:p w:rsidR="0025708A" w:rsidRPr="00D36A8F" w:rsidRDefault="0025708A" w:rsidP="00783982">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团体标准《</w:t>
      </w:r>
      <w:r w:rsidR="009F628F" w:rsidRPr="00D36A8F">
        <w:rPr>
          <w:rFonts w:ascii="仿宋_GB2312" w:eastAsia="仿宋_GB2312" w:hAnsi="宋体" w:hint="eastAsia"/>
          <w:sz w:val="32"/>
          <w:szCs w:val="28"/>
          <w:lang w:val="zh-CN"/>
        </w:rPr>
        <w:t>现代物流管理专业  现代学徒制学校导师专业能力要求</w:t>
      </w:r>
      <w:r w:rsidRPr="00D36A8F">
        <w:rPr>
          <w:rFonts w:ascii="仿宋_GB2312" w:eastAsia="仿宋_GB2312" w:hAnsi="宋体" w:hint="eastAsia"/>
          <w:sz w:val="32"/>
          <w:szCs w:val="28"/>
          <w:lang w:val="zh-CN"/>
        </w:rPr>
        <w:t>》主要内容包括</w:t>
      </w:r>
      <w:r w:rsidR="00783982" w:rsidRPr="00D36A8F">
        <w:rPr>
          <w:rFonts w:ascii="仿宋_GB2312" w:eastAsia="仿宋_GB2312" w:hAnsi="宋体" w:hint="eastAsia"/>
          <w:sz w:val="32"/>
          <w:szCs w:val="28"/>
          <w:lang w:val="zh-CN"/>
        </w:rPr>
        <w:t>术语和定义、职业道德、基本要求、</w:t>
      </w:r>
      <w:r w:rsidR="00783982">
        <w:rPr>
          <w:rFonts w:ascii="仿宋_GB2312" w:eastAsia="仿宋_GB2312" w:hAnsi="宋体" w:hint="eastAsia"/>
          <w:sz w:val="32"/>
          <w:szCs w:val="28"/>
          <w:lang w:val="zh-CN"/>
        </w:rPr>
        <w:t>专业资格、专业能力</w:t>
      </w:r>
      <w:r w:rsidR="00783982" w:rsidRPr="00D36A8F">
        <w:rPr>
          <w:rFonts w:ascii="仿宋_GB2312" w:eastAsia="仿宋_GB2312" w:hAnsi="宋体" w:hint="eastAsia"/>
          <w:sz w:val="32"/>
          <w:szCs w:val="28"/>
          <w:lang w:val="zh-CN"/>
        </w:rPr>
        <w:t>、工作职责</w:t>
      </w:r>
      <w:r w:rsidR="009918CC" w:rsidRPr="00D36A8F">
        <w:rPr>
          <w:rFonts w:ascii="仿宋_GB2312" w:eastAsia="仿宋_GB2312" w:hAnsi="宋体" w:hint="eastAsia"/>
          <w:sz w:val="32"/>
          <w:szCs w:val="28"/>
          <w:lang w:val="zh-CN"/>
        </w:rPr>
        <w:t>。</w:t>
      </w:r>
    </w:p>
    <w:p w:rsidR="001670A9" w:rsidRPr="00F9330B" w:rsidRDefault="00F9330B" w:rsidP="00647C7D">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（一）</w:t>
      </w:r>
      <w:r w:rsidR="00BF5764" w:rsidRPr="00F9330B">
        <w:rPr>
          <w:rFonts w:ascii="楷体" w:eastAsia="楷体" w:hAnsi="楷体" w:hint="eastAsia"/>
          <w:b/>
          <w:sz w:val="32"/>
          <w:szCs w:val="32"/>
          <w:lang w:val="zh-CN"/>
        </w:rPr>
        <w:t>术语和定义</w:t>
      </w:r>
    </w:p>
    <w:p w:rsidR="009F628F" w:rsidRPr="00783982" w:rsidRDefault="009F628F" w:rsidP="00783982">
      <w:pPr>
        <w:pStyle w:val="a"/>
        <w:numPr>
          <w:ilvl w:val="0"/>
          <w:numId w:val="0"/>
        </w:numPr>
        <w:spacing w:line="560" w:lineRule="exact"/>
        <w:ind w:firstLineChars="200" w:firstLine="643"/>
        <w:rPr>
          <w:rFonts w:ascii="仿宋_GB2312" w:eastAsia="仿宋_GB2312" w:hAnsi="宋体"/>
          <w:kern w:val="2"/>
          <w:sz w:val="32"/>
          <w:szCs w:val="28"/>
          <w:lang w:val="zh-CN"/>
        </w:rPr>
      </w:pPr>
      <w:r w:rsidRPr="00783982">
        <w:rPr>
          <w:rFonts w:ascii="仿宋_GB2312" w:eastAsia="仿宋_GB2312" w:hAnsi="宋体" w:hint="eastAsia"/>
          <w:b/>
          <w:kern w:val="2"/>
          <w:sz w:val="32"/>
          <w:szCs w:val="28"/>
          <w:lang w:val="zh-CN"/>
        </w:rPr>
        <w:t>现代学徒制</w:t>
      </w:r>
      <w:r w:rsidR="00783982" w:rsidRPr="00783982">
        <w:rPr>
          <w:rFonts w:ascii="仿宋_GB2312" w:eastAsia="仿宋_GB2312" w:hAnsi="宋体" w:hint="eastAsia"/>
          <w:b/>
          <w:kern w:val="2"/>
          <w:sz w:val="32"/>
          <w:szCs w:val="28"/>
          <w:lang w:val="zh-CN"/>
        </w:rPr>
        <w:t>：</w:t>
      </w:r>
      <w:r w:rsidRPr="00783982">
        <w:rPr>
          <w:rFonts w:ascii="仿宋_GB2312" w:eastAsia="仿宋_GB2312" w:hAnsi="宋体"/>
          <w:kern w:val="2"/>
          <w:sz w:val="32"/>
          <w:szCs w:val="28"/>
          <w:lang w:val="zh-CN"/>
        </w:rPr>
        <w:t>通过学校、企业深度合作，教师、师傅联合传授，对学生以技能培养为主的现代人才培养模式。</w:t>
      </w:r>
    </w:p>
    <w:p w:rsidR="009F628F" w:rsidRPr="00783982" w:rsidRDefault="009F628F" w:rsidP="00783982">
      <w:pPr>
        <w:pStyle w:val="a"/>
        <w:numPr>
          <w:ilvl w:val="0"/>
          <w:numId w:val="0"/>
        </w:numPr>
        <w:spacing w:line="560" w:lineRule="exact"/>
        <w:ind w:firstLineChars="200" w:firstLine="643"/>
        <w:rPr>
          <w:rFonts w:ascii="仿宋_GB2312" w:eastAsia="仿宋_GB2312" w:hAnsi="宋体"/>
          <w:kern w:val="2"/>
          <w:sz w:val="32"/>
          <w:szCs w:val="28"/>
          <w:lang w:val="zh-CN"/>
        </w:rPr>
      </w:pPr>
      <w:r w:rsidRPr="00783982">
        <w:rPr>
          <w:rFonts w:ascii="仿宋_GB2312" w:eastAsia="仿宋_GB2312" w:hAnsi="宋体" w:hint="eastAsia"/>
          <w:b/>
          <w:kern w:val="2"/>
          <w:sz w:val="32"/>
          <w:szCs w:val="28"/>
          <w:lang w:val="zh-CN"/>
        </w:rPr>
        <w:t>学徒</w:t>
      </w:r>
      <w:r w:rsidR="00783982" w:rsidRPr="00783982">
        <w:rPr>
          <w:rFonts w:ascii="仿宋_GB2312" w:eastAsia="仿宋_GB2312" w:hAnsi="宋体" w:hint="eastAsia"/>
          <w:b/>
          <w:kern w:val="2"/>
          <w:sz w:val="32"/>
          <w:szCs w:val="28"/>
          <w:lang w:val="zh-CN"/>
        </w:rPr>
        <w:t>：</w:t>
      </w:r>
      <w:r w:rsidRPr="00783982">
        <w:rPr>
          <w:rFonts w:ascii="仿宋_GB2312" w:eastAsia="仿宋_GB2312" w:hAnsi="宋体" w:hint="eastAsia"/>
          <w:kern w:val="2"/>
          <w:sz w:val="32"/>
          <w:szCs w:val="28"/>
          <w:lang w:val="zh-CN"/>
        </w:rPr>
        <w:t>接受职业教育的受培训者。</w:t>
      </w:r>
    </w:p>
    <w:p w:rsidR="009F628F" w:rsidRPr="00783982" w:rsidRDefault="00783982" w:rsidP="00783982">
      <w:pPr>
        <w:pStyle w:val="ad"/>
        <w:numPr>
          <w:ilvl w:val="0"/>
          <w:numId w:val="0"/>
        </w:numPr>
        <w:spacing w:line="560" w:lineRule="exact"/>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注：</w:t>
      </w:r>
      <w:r w:rsidR="009F628F" w:rsidRPr="00783982">
        <w:rPr>
          <w:rFonts w:ascii="仿宋_GB2312" w:eastAsia="仿宋_GB2312" w:hAnsi="宋体" w:hint="eastAsia"/>
          <w:kern w:val="2"/>
          <w:sz w:val="32"/>
          <w:szCs w:val="28"/>
          <w:lang w:val="zh-CN"/>
        </w:rPr>
        <w:t>在职业院校中为“学生”，在培训型企业或职业培训机构中为“学徒”。</w:t>
      </w:r>
    </w:p>
    <w:p w:rsidR="009F628F" w:rsidRDefault="008E0E33" w:rsidP="00783982">
      <w:pPr>
        <w:pStyle w:val="a"/>
        <w:numPr>
          <w:ilvl w:val="0"/>
          <w:numId w:val="0"/>
        </w:numPr>
        <w:spacing w:line="560" w:lineRule="exact"/>
        <w:ind w:firstLineChars="200" w:firstLine="643"/>
        <w:rPr>
          <w:rFonts w:ascii="仿宋_GB2312" w:eastAsia="仿宋_GB2312" w:hAnsi="宋体"/>
          <w:kern w:val="2"/>
          <w:sz w:val="32"/>
          <w:szCs w:val="28"/>
          <w:lang w:val="zh-CN"/>
        </w:rPr>
      </w:pPr>
      <w:r w:rsidRPr="00647C7D">
        <w:rPr>
          <w:rFonts w:ascii="仿宋_GB2312" w:eastAsia="仿宋_GB2312" w:hAnsi="宋体" w:hint="eastAsia"/>
          <w:b/>
          <w:kern w:val="2"/>
          <w:sz w:val="32"/>
          <w:szCs w:val="28"/>
          <w:lang w:val="zh-CN"/>
        </w:rPr>
        <w:t>学校</w:t>
      </w:r>
      <w:r w:rsidR="009F628F" w:rsidRPr="00647C7D">
        <w:rPr>
          <w:rFonts w:ascii="仿宋_GB2312" w:eastAsia="仿宋_GB2312" w:hAnsi="宋体" w:hint="eastAsia"/>
          <w:b/>
          <w:kern w:val="2"/>
          <w:sz w:val="32"/>
          <w:szCs w:val="28"/>
          <w:lang w:val="zh-CN"/>
        </w:rPr>
        <w:t>导师</w:t>
      </w:r>
      <w:r w:rsidR="00783982" w:rsidRPr="00647C7D">
        <w:rPr>
          <w:rFonts w:ascii="仿宋_GB2312" w:eastAsia="仿宋_GB2312" w:hAnsi="宋体" w:hint="eastAsia"/>
          <w:b/>
          <w:kern w:val="2"/>
          <w:sz w:val="32"/>
          <w:szCs w:val="28"/>
          <w:lang w:val="zh-CN"/>
        </w:rPr>
        <w:t>：</w:t>
      </w:r>
      <w:r w:rsidR="00695499" w:rsidRPr="00695499">
        <w:rPr>
          <w:rFonts w:ascii="仿宋_GB2312" w:eastAsia="仿宋_GB2312" w:hAnsi="宋体" w:hint="eastAsia"/>
          <w:kern w:val="2"/>
          <w:sz w:val="32"/>
          <w:szCs w:val="28"/>
          <w:lang w:val="zh-CN"/>
        </w:rPr>
        <w:t>以校内中青年骨干教师为主，负责构建学徒制培养的专业理论认知框架，运用专业理论知识解释学员在企业岗位实践中遇到的专业问题，使理论知识在实际岗位工作中验证并消化吸收。</w:t>
      </w:r>
    </w:p>
    <w:p w:rsidR="009F628F" w:rsidRDefault="0040074C" w:rsidP="0040074C">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60720" cy="2343883"/>
            <wp:effectExtent l="19050" t="0" r="0" b="0"/>
            <wp:docPr id="5" name="图片 3" descr="C:\Users\ADMINI~1\AppData\Local\Temp\WeChat Files\842dfaa0cfb4f3774c10cfe6d90e2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842dfaa0cfb4f3774c10cfe6d90e2ca.png"/>
                    <pic:cNvPicPr>
                      <a:picLocks noChangeAspect="1" noChangeArrowheads="1"/>
                    </pic:cNvPicPr>
                  </pic:nvPicPr>
                  <pic:blipFill>
                    <a:blip r:embed="rId9" cstate="print"/>
                    <a:srcRect/>
                    <a:stretch>
                      <a:fillRect/>
                    </a:stretch>
                  </pic:blipFill>
                  <pic:spPr bwMode="auto">
                    <a:xfrm>
                      <a:off x="0" y="0"/>
                      <a:ext cx="5760720" cy="2343883"/>
                    </a:xfrm>
                    <a:prstGeom prst="rect">
                      <a:avLst/>
                    </a:prstGeom>
                    <a:noFill/>
                    <a:ln w="9525">
                      <a:noFill/>
                      <a:miter lim="800000"/>
                      <a:headEnd/>
                      <a:tailEnd/>
                    </a:ln>
                  </pic:spPr>
                </pic:pic>
              </a:graphicData>
            </a:graphic>
          </wp:inline>
        </w:drawing>
      </w:r>
    </w:p>
    <w:p w:rsidR="005B018E" w:rsidRPr="0040074C" w:rsidRDefault="0040074C" w:rsidP="0040074C">
      <w:pPr>
        <w:spacing w:line="560" w:lineRule="exact"/>
        <w:ind w:firstLineChars="200" w:firstLine="640"/>
        <w:rPr>
          <w:rFonts w:ascii="仿宋_GB2312" w:eastAsia="仿宋_GB2312" w:hAnsi="宋体"/>
          <w:sz w:val="32"/>
          <w:szCs w:val="28"/>
          <w:lang w:val="zh-CN"/>
        </w:rPr>
      </w:pPr>
      <w:r w:rsidRPr="0040074C">
        <w:rPr>
          <w:rFonts w:ascii="仿宋_GB2312" w:eastAsia="仿宋_GB2312" w:hAnsi="宋体" w:hint="eastAsia"/>
          <w:sz w:val="32"/>
          <w:szCs w:val="28"/>
          <w:lang w:val="zh-CN"/>
        </w:rPr>
        <w:lastRenderedPageBreak/>
        <w:t>学徒定义参考DB3205/T 1003—2020《双元制职业教育  人才培养指南》中学员的解释。</w:t>
      </w:r>
    </w:p>
    <w:p w:rsidR="009F628F" w:rsidRDefault="005B018E" w:rsidP="005B018E">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31499" cy="826936"/>
            <wp:effectExtent l="19050" t="0" r="2551" b="0"/>
            <wp:docPr id="4" name="图片 2" descr="C:\Users\ADMINI~1\AppData\Local\Temp\WeChat Files\a1498dfc172a00b42f09366cd3226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a1498dfc172a00b42f09366cd322679.png"/>
                    <pic:cNvPicPr>
                      <a:picLocks noChangeAspect="1" noChangeArrowheads="1"/>
                    </pic:cNvPicPr>
                  </pic:nvPicPr>
                  <pic:blipFill>
                    <a:blip r:embed="rId10" cstate="print"/>
                    <a:srcRect/>
                    <a:stretch>
                      <a:fillRect/>
                    </a:stretch>
                  </pic:blipFill>
                  <pic:spPr bwMode="auto">
                    <a:xfrm>
                      <a:off x="0" y="0"/>
                      <a:ext cx="5760720" cy="831152"/>
                    </a:xfrm>
                    <a:prstGeom prst="rect">
                      <a:avLst/>
                    </a:prstGeom>
                    <a:noFill/>
                    <a:ln w="9525">
                      <a:noFill/>
                      <a:miter lim="800000"/>
                      <a:headEnd/>
                      <a:tailEnd/>
                    </a:ln>
                  </pic:spPr>
                </pic:pic>
              </a:graphicData>
            </a:graphic>
          </wp:inline>
        </w:drawing>
      </w:r>
    </w:p>
    <w:p w:rsidR="0040074C" w:rsidRDefault="0040074C" w:rsidP="00647C7D">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二</w:t>
      </w:r>
      <w:r w:rsidRPr="00F9330B">
        <w:rPr>
          <w:rFonts w:ascii="楷体" w:eastAsia="楷体" w:hAnsi="楷体" w:hint="eastAsia"/>
          <w:b/>
          <w:sz w:val="32"/>
          <w:szCs w:val="32"/>
          <w:lang w:val="zh-CN"/>
        </w:rPr>
        <w:t>）</w:t>
      </w:r>
      <w:r>
        <w:rPr>
          <w:rFonts w:ascii="楷体" w:eastAsia="楷体" w:hAnsi="楷体" w:hint="eastAsia"/>
          <w:b/>
          <w:sz w:val="32"/>
          <w:szCs w:val="32"/>
          <w:lang w:val="zh-CN"/>
        </w:rPr>
        <w:t>职业道德</w:t>
      </w:r>
    </w:p>
    <w:p w:rsidR="003729BE" w:rsidRPr="003729BE" w:rsidRDefault="003729BE" w:rsidP="003729BE">
      <w:pPr>
        <w:spacing w:line="560" w:lineRule="exact"/>
        <w:ind w:firstLineChars="200" w:firstLine="640"/>
        <w:rPr>
          <w:rFonts w:ascii="仿宋_GB2312" w:eastAsia="仿宋_GB2312" w:hAnsi="宋体"/>
          <w:sz w:val="32"/>
          <w:szCs w:val="28"/>
          <w:lang w:val="zh-CN"/>
        </w:rPr>
      </w:pPr>
      <w:r w:rsidRPr="003729BE">
        <w:rPr>
          <w:rFonts w:ascii="仿宋_GB2312" w:eastAsia="仿宋_GB2312" w:hAnsi="宋体" w:hint="eastAsia"/>
          <w:sz w:val="32"/>
          <w:szCs w:val="28"/>
          <w:lang w:val="zh-CN"/>
        </w:rPr>
        <w:t>参考</w:t>
      </w:r>
      <w:r>
        <w:rPr>
          <w:rFonts w:ascii="仿宋_GB2312" w:eastAsia="仿宋_GB2312" w:hAnsi="宋体" w:hint="eastAsia"/>
          <w:sz w:val="32"/>
          <w:szCs w:val="28"/>
          <w:lang w:val="zh-CN"/>
        </w:rPr>
        <w:t>DB13/T 5075—2019《保教师专业能力要求》</w:t>
      </w:r>
      <w:r w:rsidRPr="003729BE">
        <w:rPr>
          <w:rFonts w:ascii="仿宋_GB2312" w:eastAsia="仿宋_GB2312" w:hAnsi="宋体" w:hint="eastAsia"/>
          <w:sz w:val="32"/>
          <w:szCs w:val="28"/>
          <w:lang w:val="zh-CN"/>
        </w:rPr>
        <w:t>及习近平总书记关于师德师风的重要论述。</w:t>
      </w:r>
    </w:p>
    <w:p w:rsidR="009F628F" w:rsidRDefault="00F338E3" w:rsidP="00F338E3">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60720" cy="2572753"/>
            <wp:effectExtent l="19050" t="0" r="0" b="0"/>
            <wp:docPr id="7" name="图片 4" descr="C:\Users\ADMINI~1\AppData\Local\Temp\WeChat Files\e090eda79435b0fb9922c67478a23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e090eda79435b0fb9922c67478a23dc.png"/>
                    <pic:cNvPicPr>
                      <a:picLocks noChangeAspect="1" noChangeArrowheads="1"/>
                    </pic:cNvPicPr>
                  </pic:nvPicPr>
                  <pic:blipFill>
                    <a:blip r:embed="rId11" cstate="print"/>
                    <a:srcRect/>
                    <a:stretch>
                      <a:fillRect/>
                    </a:stretch>
                  </pic:blipFill>
                  <pic:spPr bwMode="auto">
                    <a:xfrm>
                      <a:off x="0" y="0"/>
                      <a:ext cx="5760720" cy="2572753"/>
                    </a:xfrm>
                    <a:prstGeom prst="rect">
                      <a:avLst/>
                    </a:prstGeom>
                    <a:noFill/>
                    <a:ln w="9525">
                      <a:noFill/>
                      <a:miter lim="800000"/>
                      <a:headEnd/>
                      <a:tailEnd/>
                    </a:ln>
                  </pic:spPr>
                </pic:pic>
              </a:graphicData>
            </a:graphic>
          </wp:inline>
        </w:drawing>
      </w:r>
    </w:p>
    <w:p w:rsidR="009F628F" w:rsidRDefault="003729BE" w:rsidP="003729BE">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61489" cy="1383526"/>
            <wp:effectExtent l="19050" t="0" r="0" b="0"/>
            <wp:docPr id="8" name="图片 5" descr="C:\Users\ADMINI~1\AppData\Local\Temp\WeChat Files\5bab7aa866002c6512f8e612cc8e8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5bab7aa866002c6512f8e612cc8e83f.png"/>
                    <pic:cNvPicPr>
                      <a:picLocks noChangeAspect="1" noChangeArrowheads="1"/>
                    </pic:cNvPicPr>
                  </pic:nvPicPr>
                  <pic:blipFill>
                    <a:blip r:embed="rId12" cstate="print"/>
                    <a:srcRect/>
                    <a:stretch>
                      <a:fillRect/>
                    </a:stretch>
                  </pic:blipFill>
                  <pic:spPr bwMode="auto">
                    <a:xfrm>
                      <a:off x="0" y="0"/>
                      <a:ext cx="5760720" cy="1383341"/>
                    </a:xfrm>
                    <a:prstGeom prst="rect">
                      <a:avLst/>
                    </a:prstGeom>
                    <a:noFill/>
                    <a:ln w="9525">
                      <a:noFill/>
                      <a:miter lim="800000"/>
                      <a:headEnd/>
                      <a:tailEnd/>
                    </a:ln>
                  </pic:spPr>
                </pic:pic>
              </a:graphicData>
            </a:graphic>
          </wp:inline>
        </w:drawing>
      </w:r>
    </w:p>
    <w:p w:rsidR="00987086" w:rsidRDefault="00987086" w:rsidP="00647C7D">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三</w:t>
      </w:r>
      <w:r w:rsidRPr="00F9330B">
        <w:rPr>
          <w:rFonts w:ascii="楷体" w:eastAsia="楷体" w:hAnsi="楷体" w:hint="eastAsia"/>
          <w:b/>
          <w:sz w:val="32"/>
          <w:szCs w:val="32"/>
          <w:lang w:val="zh-CN"/>
        </w:rPr>
        <w:t>）</w:t>
      </w:r>
      <w:r>
        <w:rPr>
          <w:rFonts w:ascii="楷体" w:eastAsia="楷体" w:hAnsi="楷体" w:hint="eastAsia"/>
          <w:b/>
          <w:sz w:val="32"/>
          <w:szCs w:val="32"/>
          <w:lang w:val="zh-CN"/>
        </w:rPr>
        <w:t>基本要求</w:t>
      </w:r>
    </w:p>
    <w:p w:rsidR="00F46F87" w:rsidRDefault="008E0E33" w:rsidP="008E0E33">
      <w:pPr>
        <w:spacing w:line="560" w:lineRule="exact"/>
        <w:ind w:firstLineChars="200" w:firstLine="640"/>
        <w:rPr>
          <w:rFonts w:ascii="仿宋_GB2312" w:eastAsia="仿宋_GB2312" w:hAnsi="宋体"/>
          <w:sz w:val="32"/>
          <w:szCs w:val="32"/>
          <w:lang w:val="zh-CN"/>
        </w:rPr>
      </w:pPr>
      <w:r w:rsidRPr="008E0E33">
        <w:rPr>
          <w:rFonts w:ascii="仿宋_GB2312" w:eastAsia="仿宋_GB2312" w:hAnsi="宋体" w:hint="eastAsia"/>
          <w:sz w:val="32"/>
          <w:szCs w:val="32"/>
          <w:lang w:val="zh-CN"/>
        </w:rPr>
        <w:t>现代学徒制人才培养流程是先由校内专任教师教授系统的物流管理专业基础理论知识，再由企业导师针对各岗位不同需求传授详细技能</w:t>
      </w:r>
      <w:r w:rsidR="00F46F87">
        <w:rPr>
          <w:rFonts w:ascii="仿宋_GB2312" w:eastAsia="仿宋_GB2312" w:hAnsi="宋体" w:hint="eastAsia"/>
          <w:sz w:val="32"/>
          <w:szCs w:val="32"/>
          <w:lang w:val="zh-CN"/>
        </w:rPr>
        <w:t>。</w:t>
      </w:r>
      <w:r w:rsidRPr="008E0E33">
        <w:rPr>
          <w:rFonts w:ascii="仿宋_GB2312" w:eastAsia="仿宋_GB2312" w:hAnsi="宋体" w:hint="eastAsia"/>
          <w:sz w:val="32"/>
          <w:szCs w:val="32"/>
          <w:lang w:val="zh-CN"/>
        </w:rPr>
        <w:t>企业导师拥有多年在岗工作经验，可为学生传授丰</w:t>
      </w:r>
      <w:r w:rsidRPr="008E0E33">
        <w:rPr>
          <w:rFonts w:ascii="仿宋_GB2312" w:eastAsia="仿宋_GB2312" w:hAnsi="宋体" w:hint="eastAsia"/>
          <w:sz w:val="32"/>
          <w:szCs w:val="32"/>
          <w:lang w:val="zh-CN"/>
        </w:rPr>
        <w:lastRenderedPageBreak/>
        <w:t>富技术和宝贵经验，给学生工作上的启发，使参加学习的学生们“懂得行规，习得技艺”，在由浅入深的学习</w:t>
      </w:r>
      <w:r w:rsidR="00F46F87">
        <w:rPr>
          <w:rFonts w:ascii="仿宋_GB2312" w:eastAsia="仿宋_GB2312" w:hAnsi="宋体" w:hint="eastAsia"/>
          <w:sz w:val="32"/>
          <w:szCs w:val="32"/>
          <w:lang w:val="zh-CN"/>
        </w:rPr>
        <w:t>过程中</w:t>
      </w:r>
      <w:r w:rsidRPr="008E0E33">
        <w:rPr>
          <w:rFonts w:ascii="仿宋_GB2312" w:eastAsia="仿宋_GB2312" w:hAnsi="宋体" w:hint="eastAsia"/>
          <w:sz w:val="32"/>
          <w:szCs w:val="32"/>
          <w:lang w:val="zh-CN"/>
        </w:rPr>
        <w:t>对企业导师的思想逐步认同，</w:t>
      </w:r>
      <w:r w:rsidR="00F46F87">
        <w:rPr>
          <w:rFonts w:ascii="仿宋_GB2312" w:eastAsia="仿宋_GB2312" w:hAnsi="宋体" w:hint="eastAsia"/>
          <w:sz w:val="32"/>
          <w:szCs w:val="32"/>
          <w:lang w:val="zh-CN"/>
        </w:rPr>
        <w:t>并</w:t>
      </w:r>
      <w:r w:rsidRPr="008E0E33">
        <w:rPr>
          <w:rFonts w:ascii="仿宋_GB2312" w:eastAsia="仿宋_GB2312" w:hAnsi="宋体" w:hint="eastAsia"/>
          <w:sz w:val="32"/>
          <w:szCs w:val="32"/>
          <w:lang w:val="zh-CN"/>
        </w:rPr>
        <w:t>感受企业文化的影响与熏陶。学校师资团队的组建以校内中青年骨干教师为主，主要负责构建学徒制培养的专业理论认知框架，并</w:t>
      </w:r>
      <w:r w:rsidR="00F46F87">
        <w:rPr>
          <w:rFonts w:ascii="仿宋_GB2312" w:eastAsia="仿宋_GB2312" w:hAnsi="宋体" w:hint="eastAsia"/>
          <w:sz w:val="32"/>
          <w:szCs w:val="32"/>
          <w:lang w:val="zh-CN"/>
        </w:rPr>
        <w:t>运</w:t>
      </w:r>
      <w:r w:rsidRPr="008E0E33">
        <w:rPr>
          <w:rFonts w:ascii="仿宋_GB2312" w:eastAsia="仿宋_GB2312" w:hAnsi="宋体" w:hint="eastAsia"/>
          <w:sz w:val="32"/>
          <w:szCs w:val="32"/>
          <w:lang w:val="zh-CN"/>
        </w:rPr>
        <w:t>用专业理论知识解释学员在企业岗位实践中遇到的专业问题，使理论知识在实际岗位工作中得到验证并消化吸收。通过制定现代学徒制学校导师专业能力要求标准，促进行业、企业参与职业教育人才培养全过程，实现专业设置与产业需求对接，课程内容与职业标准对接，教学过程与生产过程对接，毕业证书与职业资格证书对接，职业教育与终身学习对接，解决了现代学徒制培养质量参差不齐的问题。</w:t>
      </w:r>
    </w:p>
    <w:p w:rsidR="008E0E33" w:rsidRDefault="008E0E33" w:rsidP="00F46F87">
      <w:pPr>
        <w:spacing w:line="560" w:lineRule="exact"/>
        <w:ind w:firstLineChars="200" w:firstLine="640"/>
        <w:rPr>
          <w:rFonts w:ascii="仿宋_GB2312" w:eastAsia="仿宋_GB2312" w:hAnsi="宋体"/>
          <w:sz w:val="32"/>
          <w:szCs w:val="32"/>
          <w:lang w:val="zh-CN"/>
        </w:rPr>
      </w:pPr>
      <w:r w:rsidRPr="008E0E33">
        <w:rPr>
          <w:rFonts w:ascii="仿宋_GB2312" w:eastAsia="仿宋_GB2312" w:hAnsi="宋体" w:hint="eastAsia"/>
          <w:sz w:val="32"/>
          <w:szCs w:val="32"/>
          <w:lang w:val="zh-CN"/>
        </w:rPr>
        <w:t>现代学徒制下学校导师工作内容包括提高学生专业理论水平、提高学生专业实践能力、参照企业生产模式开展教学和科研项目管理、利用企业资源开展教学和科研工作。与传统教学模式相比，学校导师主要工作内容发生变化，如参照企业生产模式开展教学项目的组织管理。</w:t>
      </w:r>
      <w:r w:rsidR="00F46F87">
        <w:rPr>
          <w:rFonts w:ascii="仿宋_GB2312" w:eastAsia="仿宋_GB2312" w:hAnsi="宋体" w:hint="eastAsia"/>
          <w:sz w:val="32"/>
          <w:szCs w:val="32"/>
          <w:lang w:val="zh-CN"/>
        </w:rPr>
        <w:t>应具备：</w:t>
      </w:r>
      <w:r w:rsidR="00F46F87" w:rsidRPr="00F46F87">
        <w:rPr>
          <w:rFonts w:ascii="仿宋_GB2312" w:eastAsia="仿宋_GB2312" w:hAnsi="宋体" w:hint="eastAsia"/>
          <w:sz w:val="32"/>
          <w:szCs w:val="32"/>
          <w:lang w:val="zh-CN"/>
        </w:rPr>
        <w:t>应取得评估师资格</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本科及以上学历，物流管理、物流工程技术、物流信息技术等物流类专业</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具有物流类专业3年以上教学经验</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应是科室骨干、优秀教师</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热爱教育教学工作，具有良好的职业道德、较强的责任心和敬业精神</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具有较强团队协作能力和组织管理能力</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普通话标准，语言文字表达能力强</w:t>
      </w:r>
      <w:r w:rsidR="00F46F87">
        <w:rPr>
          <w:rFonts w:ascii="仿宋_GB2312" w:eastAsia="仿宋_GB2312" w:hAnsi="宋体" w:hint="eastAsia"/>
          <w:sz w:val="32"/>
          <w:szCs w:val="32"/>
          <w:lang w:val="zh-CN"/>
        </w:rPr>
        <w:t>；</w:t>
      </w:r>
      <w:r w:rsidR="00F46F87" w:rsidRPr="00F46F87">
        <w:rPr>
          <w:rFonts w:ascii="仿宋_GB2312" w:eastAsia="仿宋_GB2312" w:hAnsi="宋体" w:hint="eastAsia"/>
          <w:sz w:val="32"/>
          <w:szCs w:val="32"/>
          <w:lang w:val="zh-CN"/>
        </w:rPr>
        <w:t>仪表端庄，耐心细致，具有健康的体魄和良好的心理素质。</w:t>
      </w:r>
    </w:p>
    <w:p w:rsidR="00B373B2" w:rsidRDefault="00B373B2" w:rsidP="00647C7D">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四</w:t>
      </w:r>
      <w:r w:rsidRPr="00F9330B">
        <w:rPr>
          <w:rFonts w:ascii="楷体" w:eastAsia="楷体" w:hAnsi="楷体" w:hint="eastAsia"/>
          <w:b/>
          <w:sz w:val="32"/>
          <w:szCs w:val="32"/>
          <w:lang w:val="zh-CN"/>
        </w:rPr>
        <w:t>）</w:t>
      </w:r>
      <w:r>
        <w:rPr>
          <w:rFonts w:ascii="楷体" w:eastAsia="楷体" w:hAnsi="楷体" w:hint="eastAsia"/>
          <w:b/>
          <w:sz w:val="32"/>
          <w:szCs w:val="32"/>
          <w:lang w:val="zh-CN"/>
        </w:rPr>
        <w:t>专业资格及能力要求</w:t>
      </w:r>
    </w:p>
    <w:p w:rsidR="00F46F87" w:rsidRPr="00AB2EDE" w:rsidRDefault="00AB2EDE" w:rsidP="00647C7D">
      <w:pPr>
        <w:spacing w:beforeLines="50" w:afterLines="50" w:line="560" w:lineRule="exact"/>
        <w:ind w:firstLineChars="200" w:firstLine="643"/>
        <w:rPr>
          <w:rFonts w:ascii="仿宋_GB2312" w:eastAsia="仿宋_GB2312" w:hAnsi="宋体"/>
          <w:b/>
          <w:sz w:val="32"/>
          <w:szCs w:val="32"/>
          <w:lang w:val="zh-CN"/>
        </w:rPr>
      </w:pPr>
      <w:r w:rsidRPr="00AB2EDE">
        <w:rPr>
          <w:rFonts w:ascii="仿宋_GB2312" w:eastAsia="仿宋_GB2312" w:hAnsi="宋体" w:hint="eastAsia"/>
          <w:b/>
          <w:sz w:val="32"/>
          <w:szCs w:val="32"/>
          <w:lang w:val="zh-CN"/>
        </w:rPr>
        <w:t>1.专业资格</w:t>
      </w:r>
    </w:p>
    <w:p w:rsidR="00F46F87" w:rsidRDefault="00AB2EDE" w:rsidP="00AB2EDE">
      <w:pPr>
        <w:spacing w:line="560" w:lineRule="exact"/>
        <w:ind w:firstLineChars="200" w:firstLine="640"/>
        <w:rPr>
          <w:rFonts w:ascii="仿宋_GB2312" w:eastAsia="仿宋_GB2312" w:hAnsi="宋体"/>
          <w:sz w:val="32"/>
          <w:szCs w:val="32"/>
          <w:lang w:val="zh-CN"/>
        </w:rPr>
      </w:pPr>
      <w:r w:rsidRPr="00AB2EDE">
        <w:rPr>
          <w:rFonts w:ascii="仿宋_GB2312" w:eastAsia="仿宋_GB2312" w:hAnsi="宋体" w:hint="eastAsia"/>
          <w:sz w:val="32"/>
          <w:szCs w:val="32"/>
          <w:lang w:val="zh-CN"/>
        </w:rPr>
        <w:lastRenderedPageBreak/>
        <w:t>具有高校教师资格；具有高校教师系列(含实验系列)中级及以上专业技术资格；具有物流类专业或相近专业非教师系列初级及以上专业技术资格，或具有物流类专业或相近专业初级及以上“双师型”教师应具备的职业资格证书</w:t>
      </w:r>
      <w:r w:rsidR="002B14F2" w:rsidRPr="002B14F2">
        <w:rPr>
          <w:rFonts w:ascii="仿宋_GB2312" w:eastAsia="仿宋_GB2312" w:hAnsi="宋体" w:hint="eastAsia"/>
          <w:b/>
          <w:sz w:val="32"/>
          <w:szCs w:val="32"/>
          <w:lang w:val="zh-CN"/>
        </w:rPr>
        <w:t>《自治区教育厅关于2020年广西高等职业院校“双师型”教师认定工作的通知》</w:t>
      </w:r>
      <w:r w:rsidRPr="00AB2EDE">
        <w:rPr>
          <w:rFonts w:ascii="仿宋_GB2312" w:eastAsia="仿宋_GB2312" w:hAnsi="宋体" w:hint="eastAsia"/>
          <w:sz w:val="32"/>
          <w:szCs w:val="32"/>
          <w:lang w:val="zh-CN"/>
        </w:rPr>
        <w:t>；从事物流专业课程教学累计满2年，并曾独立承担物流专业或相近专业实践教学任务1年或实训课程1门。</w:t>
      </w:r>
    </w:p>
    <w:p w:rsidR="00F46F87" w:rsidRDefault="00630D0B" w:rsidP="00630D0B">
      <w:pPr>
        <w:jc w:val="center"/>
        <w:rPr>
          <w:rFonts w:ascii="仿宋_GB2312" w:eastAsia="仿宋_GB2312" w:hAnsi="宋体"/>
          <w:sz w:val="32"/>
          <w:szCs w:val="32"/>
          <w:lang w:val="zh-CN"/>
        </w:rPr>
      </w:pPr>
      <w:r>
        <w:rPr>
          <w:rFonts w:ascii="仿宋_GB2312" w:eastAsia="仿宋_GB2312" w:hAnsi="宋体"/>
          <w:noProof/>
          <w:sz w:val="32"/>
          <w:szCs w:val="32"/>
        </w:rPr>
        <w:drawing>
          <wp:inline distT="0" distB="0" distL="0" distR="0">
            <wp:extent cx="4316582" cy="5796501"/>
            <wp:effectExtent l="19050" t="0" r="7768" b="0"/>
            <wp:docPr id="1" name="图片 1" descr="C:\Users\ADMINI~1\AppData\Local\Temp\WeChat Files\7172945ed6785d7f4af09dd9d045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7172945ed6785d7f4af09dd9d045295.png"/>
                    <pic:cNvPicPr>
                      <a:picLocks noChangeAspect="1" noChangeArrowheads="1"/>
                    </pic:cNvPicPr>
                  </pic:nvPicPr>
                  <pic:blipFill>
                    <a:blip r:embed="rId13" cstate="print"/>
                    <a:srcRect/>
                    <a:stretch>
                      <a:fillRect/>
                    </a:stretch>
                  </pic:blipFill>
                  <pic:spPr bwMode="auto">
                    <a:xfrm>
                      <a:off x="0" y="0"/>
                      <a:ext cx="4316100" cy="5795854"/>
                    </a:xfrm>
                    <a:prstGeom prst="rect">
                      <a:avLst/>
                    </a:prstGeom>
                    <a:noFill/>
                    <a:ln w="9525">
                      <a:noFill/>
                      <a:miter lim="800000"/>
                      <a:headEnd/>
                      <a:tailEnd/>
                    </a:ln>
                  </pic:spPr>
                </pic:pic>
              </a:graphicData>
            </a:graphic>
          </wp:inline>
        </w:drawing>
      </w:r>
    </w:p>
    <w:p w:rsidR="00CE4531" w:rsidRDefault="00CE4531" w:rsidP="00647C7D">
      <w:pPr>
        <w:spacing w:beforeLines="50" w:afterLines="50" w:line="560" w:lineRule="exact"/>
        <w:ind w:firstLineChars="200" w:firstLine="643"/>
        <w:rPr>
          <w:rFonts w:ascii="仿宋_GB2312" w:eastAsia="仿宋_GB2312" w:hAnsi="宋体"/>
          <w:b/>
          <w:sz w:val="32"/>
          <w:szCs w:val="32"/>
          <w:lang w:val="zh-CN"/>
        </w:rPr>
      </w:pPr>
      <w:r>
        <w:rPr>
          <w:rFonts w:ascii="仿宋_GB2312" w:eastAsia="仿宋_GB2312" w:hAnsi="宋体" w:hint="eastAsia"/>
          <w:b/>
          <w:sz w:val="32"/>
          <w:szCs w:val="32"/>
          <w:lang w:val="zh-CN"/>
        </w:rPr>
        <w:lastRenderedPageBreak/>
        <w:t>2</w:t>
      </w:r>
      <w:r w:rsidRPr="00AB2EDE">
        <w:rPr>
          <w:rFonts w:ascii="仿宋_GB2312" w:eastAsia="仿宋_GB2312" w:hAnsi="宋体" w:hint="eastAsia"/>
          <w:b/>
          <w:sz w:val="32"/>
          <w:szCs w:val="32"/>
          <w:lang w:val="zh-CN"/>
        </w:rPr>
        <w:t>.</w:t>
      </w:r>
      <w:r>
        <w:rPr>
          <w:rFonts w:ascii="仿宋_GB2312" w:eastAsia="仿宋_GB2312" w:hAnsi="宋体" w:hint="eastAsia"/>
          <w:b/>
          <w:sz w:val="32"/>
          <w:szCs w:val="32"/>
          <w:lang w:val="zh-CN"/>
        </w:rPr>
        <w:t>专业能力</w:t>
      </w:r>
    </w:p>
    <w:p w:rsidR="00CE4531" w:rsidRPr="00CE4531" w:rsidRDefault="00CE4531" w:rsidP="00CE4531">
      <w:pPr>
        <w:spacing w:line="560" w:lineRule="exact"/>
        <w:ind w:firstLineChars="200" w:firstLine="640"/>
        <w:rPr>
          <w:rFonts w:ascii="仿宋_GB2312" w:eastAsia="仿宋_GB2312" w:hAnsi="宋体"/>
          <w:sz w:val="32"/>
          <w:szCs w:val="32"/>
          <w:lang w:val="zh-CN"/>
        </w:rPr>
      </w:pPr>
      <w:r w:rsidRPr="00CE4531">
        <w:rPr>
          <w:rFonts w:ascii="仿宋_GB2312" w:eastAsia="仿宋_GB2312" w:hAnsi="宋体" w:hint="eastAsia"/>
          <w:sz w:val="32"/>
          <w:szCs w:val="32"/>
          <w:lang w:val="zh-CN"/>
        </w:rPr>
        <w:t>参照DB3205/T 1003—2020《双元制职业教育  人才培养指南》</w:t>
      </w:r>
      <w:r>
        <w:rPr>
          <w:rFonts w:ascii="仿宋_GB2312" w:eastAsia="仿宋_GB2312" w:hAnsi="宋体" w:hint="eastAsia"/>
          <w:sz w:val="32"/>
          <w:szCs w:val="32"/>
          <w:lang w:val="zh-CN"/>
        </w:rPr>
        <w:t>中专任教师要求；参照</w:t>
      </w:r>
      <w:r w:rsidRPr="00CE4531">
        <w:rPr>
          <w:rFonts w:ascii="仿宋_GB2312" w:eastAsia="仿宋_GB2312" w:hAnsi="宋体" w:hint="eastAsia"/>
          <w:sz w:val="32"/>
          <w:szCs w:val="32"/>
          <w:lang w:val="zh-CN"/>
        </w:rPr>
        <w:t>广西职业技术学院</w:t>
      </w:r>
      <w:r>
        <w:rPr>
          <w:rFonts w:ascii="仿宋_GB2312" w:eastAsia="仿宋_GB2312" w:hAnsi="宋体" w:hint="eastAsia"/>
          <w:sz w:val="32"/>
          <w:szCs w:val="32"/>
          <w:lang w:val="zh-CN"/>
        </w:rPr>
        <w:t>及其他省份高职院校物流专业专职教师要求。</w:t>
      </w:r>
    </w:p>
    <w:p w:rsidR="00CE4531" w:rsidRDefault="00CE4531" w:rsidP="00CE4531">
      <w:pPr>
        <w:rPr>
          <w:rFonts w:ascii="仿宋_GB2312" w:eastAsia="仿宋_GB2312" w:hAnsi="宋体"/>
          <w:sz w:val="32"/>
          <w:szCs w:val="32"/>
          <w:lang w:val="zh-CN"/>
        </w:rPr>
      </w:pPr>
      <w:r>
        <w:rPr>
          <w:rFonts w:ascii="仿宋_GB2312" w:eastAsia="仿宋_GB2312" w:hAnsi="宋体"/>
          <w:noProof/>
          <w:sz w:val="32"/>
          <w:szCs w:val="32"/>
        </w:rPr>
        <w:drawing>
          <wp:inline distT="0" distB="0" distL="0" distR="0">
            <wp:extent cx="5760720" cy="3206130"/>
            <wp:effectExtent l="19050" t="0" r="0" b="0"/>
            <wp:docPr id="6" name="图片 2" descr="C:\Users\ADMINI~1\AppData\Local\Temp\WeChat Files\18ee4022228af76f715452ca6f8fd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18ee4022228af76f715452ca6f8fdbe.png"/>
                    <pic:cNvPicPr>
                      <a:picLocks noChangeAspect="1" noChangeArrowheads="1"/>
                    </pic:cNvPicPr>
                  </pic:nvPicPr>
                  <pic:blipFill>
                    <a:blip r:embed="rId14" cstate="print"/>
                    <a:srcRect/>
                    <a:stretch>
                      <a:fillRect/>
                    </a:stretch>
                  </pic:blipFill>
                  <pic:spPr bwMode="auto">
                    <a:xfrm>
                      <a:off x="0" y="0"/>
                      <a:ext cx="5760720" cy="3206130"/>
                    </a:xfrm>
                    <a:prstGeom prst="rect">
                      <a:avLst/>
                    </a:prstGeom>
                    <a:noFill/>
                    <a:ln w="9525">
                      <a:noFill/>
                      <a:miter lim="800000"/>
                      <a:headEnd/>
                      <a:tailEnd/>
                    </a:ln>
                  </pic:spPr>
                </pic:pic>
              </a:graphicData>
            </a:graphic>
          </wp:inline>
        </w:drawing>
      </w:r>
    </w:p>
    <w:p w:rsidR="00537018" w:rsidRPr="00695499" w:rsidRDefault="00537018" w:rsidP="00647C7D">
      <w:pPr>
        <w:spacing w:beforeLines="50" w:afterLines="50" w:line="560" w:lineRule="exact"/>
        <w:ind w:firstLineChars="200" w:firstLine="643"/>
        <w:rPr>
          <w:rFonts w:ascii="楷体" w:eastAsia="楷体" w:hAnsi="楷体"/>
          <w:b/>
          <w:sz w:val="32"/>
          <w:szCs w:val="32"/>
          <w:lang w:val="zh-CN"/>
        </w:rPr>
      </w:pPr>
      <w:r w:rsidRPr="00695499">
        <w:rPr>
          <w:rFonts w:ascii="楷体" w:eastAsia="楷体" w:hAnsi="楷体" w:hint="eastAsia"/>
          <w:b/>
          <w:sz w:val="32"/>
          <w:szCs w:val="32"/>
          <w:lang w:val="zh-CN"/>
        </w:rPr>
        <w:t>（五）工作职责</w:t>
      </w:r>
    </w:p>
    <w:p w:rsidR="00CF0175" w:rsidRPr="00CF0175" w:rsidRDefault="00CF0175" w:rsidP="00647C7D">
      <w:pPr>
        <w:spacing w:beforeLines="50" w:afterLines="50" w:line="560" w:lineRule="exact"/>
        <w:ind w:firstLineChars="200" w:firstLine="643"/>
        <w:rPr>
          <w:rFonts w:ascii="仿宋_GB2312" w:eastAsia="仿宋_GB2312" w:hAnsi="宋体"/>
          <w:b/>
          <w:sz w:val="32"/>
          <w:szCs w:val="32"/>
          <w:lang w:val="zh-CN"/>
        </w:rPr>
      </w:pPr>
      <w:r>
        <w:rPr>
          <w:rFonts w:ascii="仿宋_GB2312" w:eastAsia="仿宋_GB2312" w:hAnsi="宋体" w:hint="eastAsia"/>
          <w:b/>
          <w:sz w:val="32"/>
          <w:szCs w:val="32"/>
          <w:lang w:val="zh-CN"/>
        </w:rPr>
        <w:t>1.</w:t>
      </w:r>
      <w:r w:rsidR="00647C7D" w:rsidRPr="00647C7D">
        <w:rPr>
          <w:rFonts w:ascii="仿宋_GB2312" w:eastAsia="仿宋_GB2312" w:hAnsi="宋体" w:hint="eastAsia"/>
          <w:b/>
          <w:sz w:val="32"/>
          <w:szCs w:val="32"/>
          <w:lang w:val="zh-CN"/>
        </w:rPr>
        <w:t>学徒顶岗实习前准备</w:t>
      </w:r>
    </w:p>
    <w:p w:rsidR="00CF0175" w:rsidRPr="00CF0175" w:rsidRDefault="00647C7D" w:rsidP="00647C7D">
      <w:pPr>
        <w:spacing w:line="560" w:lineRule="exact"/>
        <w:ind w:firstLineChars="200" w:firstLine="640"/>
        <w:rPr>
          <w:rFonts w:ascii="仿宋_GB2312" w:eastAsia="仿宋_GB2312" w:hAnsi="宋体"/>
          <w:sz w:val="32"/>
          <w:szCs w:val="32"/>
          <w:lang w:val="zh-CN"/>
        </w:rPr>
      </w:pPr>
      <w:r w:rsidRPr="00647C7D">
        <w:rPr>
          <w:rFonts w:ascii="仿宋_GB2312" w:eastAsia="仿宋_GB2312" w:hAnsi="宋体" w:hint="eastAsia"/>
          <w:sz w:val="32"/>
          <w:szCs w:val="32"/>
          <w:lang w:val="zh-CN"/>
        </w:rPr>
        <w:t>学徒顶岗实习前</w:t>
      </w:r>
      <w:r>
        <w:rPr>
          <w:rFonts w:ascii="仿宋_GB2312" w:eastAsia="仿宋_GB2312" w:hAnsi="宋体" w:hint="eastAsia"/>
          <w:sz w:val="32"/>
          <w:szCs w:val="32"/>
          <w:lang w:val="zh-CN"/>
        </w:rPr>
        <w:t>，学校导师</w:t>
      </w:r>
      <w:r w:rsidRPr="00647C7D">
        <w:rPr>
          <w:rFonts w:ascii="仿宋_GB2312" w:eastAsia="仿宋_GB2312" w:hAnsi="宋体" w:hint="eastAsia"/>
          <w:sz w:val="32"/>
          <w:szCs w:val="32"/>
          <w:lang w:val="zh-CN"/>
        </w:rPr>
        <w:t>进行企业调研，选择学徒实习企业，企业实习岗位应符合专业培养目标要求，与学生所学专业对口或相近</w:t>
      </w:r>
      <w:r>
        <w:rPr>
          <w:rFonts w:ascii="仿宋_GB2312" w:eastAsia="仿宋_GB2312" w:hAnsi="宋体" w:hint="eastAsia"/>
          <w:sz w:val="32"/>
          <w:szCs w:val="32"/>
          <w:lang w:val="zh-CN"/>
        </w:rPr>
        <w:t>；组织学校与实习企业签订《校企合作协议》《现代学徒制合作协议》。</w:t>
      </w:r>
      <w:r w:rsidRPr="00647C7D">
        <w:rPr>
          <w:rFonts w:ascii="仿宋_GB2312" w:eastAsia="仿宋_GB2312" w:hAnsi="宋体" w:hint="eastAsia"/>
          <w:sz w:val="32"/>
          <w:szCs w:val="32"/>
          <w:lang w:val="zh-CN"/>
        </w:rPr>
        <w:t>协助学徒进入企业实习，组织企业与学徒签订《学徒实习协议》《实习协议》。编制《学徒实习任务委托书》，对已落实学徒实习单位的学徒，应及时将学徒实习任务委托书寄到学徒实习单位。结合实习单位的实习条件，同实习单位的主管人员，拟订出具体的实习进度计划，做好准备工作。根据专业培</w:t>
      </w:r>
      <w:r w:rsidRPr="00647C7D">
        <w:rPr>
          <w:rFonts w:ascii="仿宋_GB2312" w:eastAsia="仿宋_GB2312" w:hAnsi="宋体" w:hint="eastAsia"/>
          <w:sz w:val="32"/>
          <w:szCs w:val="32"/>
          <w:lang w:val="zh-CN"/>
        </w:rPr>
        <w:lastRenderedPageBreak/>
        <w:t>养目标及实习课程标准要求，与实习单位共同商定学徒的实习岗位、实习内容、考核目标等，并填写《学徒实习任务书》。与实习单位指导教师共同制定实习计划，组织学徒学习实习课程标准和具体的实习运行计划，讲明时间安排和步骤，向学徒介绍实习单位情况和实习应注意的事项，宣布实习纪律。为学徒和新晋企业导师开展职业道德、职业精神、安全教育和职业卫生等培训；协助企业导师和学徒了解各阶段的学习目标和任务、理解学徒评估标准、学习取证方法、证据整理和提交的要求等。讲解学徒实习基本要求、注意事项、实习日记、实习周记、实习报告撰写的要求、应提交的学徒实习成果等。建立学校导师、企业导师和学徒的通讯录，可通过QQ群、微信群等通讯平台指导联系</w:t>
      </w:r>
      <w:r w:rsidR="00CF0175" w:rsidRPr="00CF0175">
        <w:rPr>
          <w:rFonts w:ascii="仿宋_GB2312" w:eastAsia="仿宋_GB2312" w:hAnsi="宋体" w:hint="eastAsia"/>
          <w:sz w:val="32"/>
          <w:szCs w:val="32"/>
          <w:lang w:val="zh-CN"/>
        </w:rPr>
        <w:t>。</w:t>
      </w:r>
    </w:p>
    <w:p w:rsidR="00CF0175" w:rsidRPr="00CF0175" w:rsidRDefault="00CF0175" w:rsidP="00647C7D">
      <w:pPr>
        <w:spacing w:beforeLines="50" w:afterLines="50" w:line="560" w:lineRule="exact"/>
        <w:ind w:firstLineChars="200" w:firstLine="643"/>
        <w:rPr>
          <w:rFonts w:ascii="仿宋_GB2312" w:eastAsia="仿宋_GB2312" w:hAnsi="宋体"/>
          <w:b/>
          <w:sz w:val="32"/>
          <w:szCs w:val="32"/>
          <w:lang w:val="zh-CN"/>
        </w:rPr>
      </w:pPr>
      <w:r>
        <w:rPr>
          <w:rFonts w:ascii="仿宋_GB2312" w:eastAsia="仿宋_GB2312" w:hAnsi="宋体" w:hint="eastAsia"/>
          <w:b/>
          <w:sz w:val="32"/>
          <w:szCs w:val="32"/>
          <w:lang w:val="zh-CN"/>
        </w:rPr>
        <w:t>2.</w:t>
      </w:r>
      <w:r w:rsidRPr="00CF0175">
        <w:rPr>
          <w:rFonts w:ascii="仿宋_GB2312" w:eastAsia="仿宋_GB2312" w:hAnsi="宋体" w:hint="eastAsia"/>
          <w:b/>
          <w:sz w:val="32"/>
          <w:szCs w:val="32"/>
          <w:lang w:val="zh-CN"/>
        </w:rPr>
        <w:t>企业实习</w:t>
      </w:r>
    </w:p>
    <w:p w:rsidR="005953EA" w:rsidRDefault="005953EA" w:rsidP="005953EA">
      <w:pPr>
        <w:spacing w:beforeLines="50" w:afterLines="50" w:line="560" w:lineRule="exact"/>
        <w:ind w:firstLineChars="200" w:firstLine="640"/>
        <w:rPr>
          <w:rFonts w:ascii="仿宋_GB2312" w:eastAsia="仿宋_GB2312" w:hAnsi="宋体" w:hint="eastAsia"/>
          <w:sz w:val="32"/>
          <w:szCs w:val="32"/>
          <w:lang w:val="zh-CN"/>
        </w:rPr>
      </w:pPr>
      <w:r w:rsidRPr="005953EA">
        <w:rPr>
          <w:rFonts w:ascii="仿宋_GB2312" w:eastAsia="仿宋_GB2312" w:hAnsi="宋体" w:hint="eastAsia"/>
          <w:sz w:val="32"/>
          <w:szCs w:val="32"/>
          <w:lang w:val="zh-CN"/>
        </w:rPr>
        <w:t>实习开始时，</w:t>
      </w:r>
      <w:r>
        <w:rPr>
          <w:rFonts w:ascii="仿宋_GB2312" w:eastAsia="仿宋_GB2312" w:hAnsi="宋体" w:hint="eastAsia"/>
          <w:sz w:val="32"/>
          <w:szCs w:val="32"/>
          <w:lang w:val="zh-CN"/>
        </w:rPr>
        <w:t>学校导师</w:t>
      </w:r>
      <w:r w:rsidRPr="005953EA">
        <w:rPr>
          <w:rFonts w:ascii="仿宋_GB2312" w:eastAsia="仿宋_GB2312" w:hAnsi="宋体" w:hint="eastAsia"/>
          <w:sz w:val="32"/>
          <w:szCs w:val="32"/>
          <w:lang w:val="zh-CN"/>
        </w:rPr>
        <w:t>向学徒提出实习考核要求，并发放《学习计划表》《学徒评估标准》《学徒练习册》《学徒实习考核表》。实习过程中，与企业导师共同按照《学徒实习课程标准》的要求组织实施学徒实习，并协助进行业务指导和组织管理；加强企业导师、学徒的沟通交流，掌握学徒的思想和工作动态，并及时向系领导汇报学徒实习情况。到企业给学徒授课。按教学计划安排好教学，同时注意专业课教学与实习实践教学任务之间教学目标的置换。掌握主管班级学徒所有相关信息，通过电话、网络等进行指导。协助企业导师对学徒进行业务指导和组织管理，在学徒实习相对比较集中的地区，每月至少一次到实习单位与企业导师和学徒进行沟通、交流，掌握学徒的思想和工作动态，并及时向系通报学徒实习情况，并认真填写《学徒实习检查情况表》。对</w:t>
      </w:r>
      <w:r w:rsidRPr="005953EA">
        <w:rPr>
          <w:rFonts w:ascii="仿宋_GB2312" w:eastAsia="仿宋_GB2312" w:hAnsi="宋体" w:hint="eastAsia"/>
          <w:sz w:val="32"/>
          <w:szCs w:val="32"/>
          <w:lang w:val="zh-CN"/>
        </w:rPr>
        <w:lastRenderedPageBreak/>
        <w:t>分散的学徒，除现场指导外，至少每周与学徒和实习单位各联系一次，掌握所有学徒在实习单位实习的状况等信息资料，做好与学徒联系指导的记录。及时研究解决学徒实习中发现的问题，个人不能解决的问题，应及时上报教研室主任，对于重大问题要及时上报系领导。负责和学徒实习单位、企业导师、实习学徒进行联系，按照系的统一安排，参加学徒实习巡回检查，及时了解每个学徒学徒实习的工作情况，解答学徒实习中提出的问题。指导学徒正确撰写《学徒实习报告》，做好学徒《学徒实习报告》的检查、批改、评价工作，做好学徒学徒实习考核工作，填写学徒《学徒实习考核表》相关内容。对学徒实习进行考核。实习期间捡查实习质量，与企业共同对学徒实习情况进行考察，并给出阶段性考核意见。实习结束前，与实习单位有关人员共同对学徒实习成绩进行考核，完成实习总结。应亲自前往企业锻炼。边指导边完成下企业锻炼任务，深入企业生产一线，积累岗位实践经验，提高“双师”素质。不应擅自离开岗位从事其它与实习无关的工作，否则作为教学事故处理。</w:t>
      </w:r>
    </w:p>
    <w:p w:rsidR="00CF0175" w:rsidRPr="005953EA" w:rsidRDefault="00CF0175" w:rsidP="005953EA">
      <w:pPr>
        <w:spacing w:beforeLines="50" w:afterLines="50" w:line="560" w:lineRule="exact"/>
        <w:ind w:firstLineChars="200" w:firstLine="643"/>
        <w:rPr>
          <w:rFonts w:ascii="仿宋_GB2312" w:eastAsia="仿宋_GB2312" w:hAnsi="宋体"/>
          <w:sz w:val="32"/>
          <w:szCs w:val="32"/>
          <w:lang w:val="zh-CN"/>
        </w:rPr>
      </w:pPr>
      <w:r>
        <w:rPr>
          <w:rFonts w:ascii="仿宋_GB2312" w:eastAsia="仿宋_GB2312" w:hAnsi="宋体" w:hint="eastAsia"/>
          <w:b/>
          <w:sz w:val="32"/>
          <w:szCs w:val="32"/>
          <w:lang w:val="zh-CN"/>
        </w:rPr>
        <w:t>3.</w:t>
      </w:r>
      <w:r w:rsidRPr="00CF0175">
        <w:rPr>
          <w:rFonts w:ascii="仿宋_GB2312" w:eastAsia="仿宋_GB2312" w:hAnsi="宋体" w:hint="eastAsia"/>
          <w:b/>
          <w:sz w:val="32"/>
          <w:szCs w:val="32"/>
          <w:lang w:val="zh-CN"/>
        </w:rPr>
        <w:t>采集</w:t>
      </w:r>
    </w:p>
    <w:p w:rsidR="005953EA" w:rsidRDefault="005953EA" w:rsidP="005953EA">
      <w:pPr>
        <w:spacing w:beforeLines="50" w:afterLines="50" w:line="560" w:lineRule="exact"/>
        <w:ind w:firstLineChars="200" w:firstLine="640"/>
        <w:rPr>
          <w:rFonts w:ascii="仿宋_GB2312" w:eastAsia="仿宋_GB2312" w:hAnsi="宋体" w:hint="eastAsia"/>
          <w:sz w:val="32"/>
          <w:szCs w:val="32"/>
          <w:lang w:val="zh-CN"/>
        </w:rPr>
      </w:pPr>
      <w:r>
        <w:rPr>
          <w:rFonts w:ascii="仿宋_GB2312" w:eastAsia="仿宋_GB2312" w:hAnsi="宋体" w:hint="eastAsia"/>
          <w:sz w:val="32"/>
          <w:szCs w:val="32"/>
          <w:lang w:val="zh-CN"/>
        </w:rPr>
        <w:t>学校导师</w:t>
      </w:r>
      <w:r w:rsidRPr="005953EA">
        <w:rPr>
          <w:rFonts w:ascii="仿宋_GB2312" w:eastAsia="仿宋_GB2312" w:hAnsi="宋体" w:hint="eastAsia"/>
          <w:sz w:val="32"/>
          <w:szCs w:val="32"/>
          <w:lang w:val="zh-CN"/>
        </w:rPr>
        <w:t>收缴实习协议、实习计划、学生实习报告、学生实习考核结果、实习日记、实习周记、实习检查记录等、实习总结等材料。依据实习单位提供的《学徒实习鉴定表》，为每个学徒写出学徒实习评语。</w:t>
      </w:r>
    </w:p>
    <w:p w:rsidR="00CF0175" w:rsidRPr="005953EA" w:rsidRDefault="00CF0175" w:rsidP="005953EA">
      <w:pPr>
        <w:spacing w:beforeLines="50" w:afterLines="50" w:line="560" w:lineRule="exact"/>
        <w:ind w:firstLineChars="200" w:firstLine="643"/>
        <w:rPr>
          <w:rFonts w:ascii="仿宋_GB2312" w:eastAsia="仿宋_GB2312" w:hAnsi="宋体"/>
          <w:sz w:val="32"/>
          <w:szCs w:val="32"/>
          <w:lang w:val="zh-CN"/>
        </w:rPr>
      </w:pPr>
      <w:r>
        <w:rPr>
          <w:rFonts w:ascii="仿宋_GB2312" w:eastAsia="仿宋_GB2312" w:hAnsi="宋体" w:hint="eastAsia"/>
          <w:b/>
          <w:sz w:val="32"/>
          <w:szCs w:val="32"/>
          <w:lang w:val="zh-CN"/>
        </w:rPr>
        <w:t>4.</w:t>
      </w:r>
      <w:r w:rsidRPr="00CF0175">
        <w:rPr>
          <w:rFonts w:ascii="仿宋_GB2312" w:eastAsia="仿宋_GB2312" w:hAnsi="宋体" w:hint="eastAsia"/>
          <w:b/>
          <w:sz w:val="32"/>
          <w:szCs w:val="32"/>
          <w:lang w:val="zh-CN"/>
        </w:rPr>
        <w:t>考核与评价</w:t>
      </w:r>
    </w:p>
    <w:p w:rsidR="00CF0175" w:rsidRPr="00CF0175" w:rsidRDefault="00CF0175" w:rsidP="00CF0175">
      <w:pPr>
        <w:spacing w:line="560" w:lineRule="exact"/>
        <w:ind w:firstLineChars="200" w:firstLine="640"/>
        <w:rPr>
          <w:rFonts w:ascii="仿宋_GB2312" w:eastAsia="仿宋_GB2312" w:hAnsi="宋体"/>
          <w:sz w:val="32"/>
          <w:szCs w:val="32"/>
          <w:lang w:val="zh-CN"/>
        </w:rPr>
      </w:pPr>
      <w:r w:rsidRPr="00CF0175">
        <w:rPr>
          <w:rFonts w:ascii="仿宋_GB2312" w:eastAsia="仿宋_GB2312" w:hAnsi="宋体" w:hint="eastAsia"/>
          <w:sz w:val="32"/>
          <w:szCs w:val="32"/>
          <w:lang w:val="zh-CN"/>
        </w:rPr>
        <w:t>实习结束，负责收缴学徒实习的全部资料、成果，按任务书</w:t>
      </w:r>
      <w:r w:rsidRPr="00CF0175">
        <w:rPr>
          <w:rFonts w:ascii="仿宋_GB2312" w:eastAsia="仿宋_GB2312" w:hAnsi="宋体" w:hint="eastAsia"/>
          <w:sz w:val="32"/>
          <w:szCs w:val="32"/>
          <w:lang w:val="zh-CN"/>
        </w:rPr>
        <w:lastRenderedPageBreak/>
        <w:t>内容检查学徒完成任务的情况。对参加就业实习的学徒，应根据学徒的工作能力、实习报告的质量及工作态度，确定学徒可否进行毕业答辩；学徒实习档案由系统一管理；会同实习单位和第三方评价机构，组织实施对实习学徒的岗位评价考核，负责对学徒的实习鉴定。</w:t>
      </w:r>
    </w:p>
    <w:p w:rsidR="00FF6348" w:rsidRPr="0091788A" w:rsidRDefault="00543432"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六、</w:t>
      </w:r>
      <w:r w:rsidR="00C2083A" w:rsidRPr="0091788A">
        <w:rPr>
          <w:rFonts w:ascii="黑体" w:eastAsia="黑体" w:hAnsi="黑体" w:cs="黑体" w:hint="eastAsia"/>
          <w:bCs/>
          <w:sz w:val="32"/>
          <w:szCs w:val="32"/>
        </w:rPr>
        <w:t>国内外同类标准制修订情况及与法律法规、强制性标准关系</w:t>
      </w:r>
    </w:p>
    <w:p w:rsidR="006A558C" w:rsidRPr="006D044C" w:rsidRDefault="00FE253C" w:rsidP="006D044C">
      <w:pPr>
        <w:spacing w:line="560" w:lineRule="exact"/>
        <w:ind w:firstLineChars="200" w:firstLine="640"/>
        <w:rPr>
          <w:rFonts w:ascii="仿宋_GB2312" w:eastAsia="仿宋_GB2312" w:hAnsi="宋体"/>
          <w:sz w:val="32"/>
          <w:szCs w:val="32"/>
          <w:lang w:val="zh-CN"/>
        </w:rPr>
      </w:pPr>
      <w:r w:rsidRPr="006D044C">
        <w:rPr>
          <w:rFonts w:ascii="仿宋_GB2312" w:eastAsia="仿宋_GB2312" w:hAnsi="宋体" w:hint="eastAsia"/>
          <w:sz w:val="32"/>
          <w:szCs w:val="32"/>
          <w:lang w:val="zh-CN"/>
        </w:rPr>
        <w:t>经查阅，</w:t>
      </w:r>
      <w:r w:rsidR="002263B5" w:rsidRPr="006D044C">
        <w:rPr>
          <w:rFonts w:ascii="仿宋_GB2312" w:eastAsia="仿宋_GB2312" w:hAnsi="宋体" w:hint="eastAsia"/>
          <w:sz w:val="32"/>
          <w:szCs w:val="32"/>
          <w:lang w:val="zh-CN"/>
        </w:rPr>
        <w:t>未</w:t>
      </w:r>
      <w:r w:rsidR="00361E6F" w:rsidRPr="006D044C">
        <w:rPr>
          <w:rFonts w:ascii="仿宋_GB2312" w:eastAsia="仿宋_GB2312" w:hAnsi="宋体" w:hint="eastAsia"/>
          <w:sz w:val="32"/>
          <w:szCs w:val="32"/>
          <w:lang w:val="zh-CN"/>
        </w:rPr>
        <w:t>制定</w:t>
      </w:r>
      <w:r w:rsidR="002263B5" w:rsidRPr="006D044C">
        <w:rPr>
          <w:rFonts w:ascii="仿宋_GB2312" w:eastAsia="仿宋_GB2312" w:hAnsi="宋体" w:hint="eastAsia"/>
          <w:sz w:val="32"/>
          <w:szCs w:val="32"/>
          <w:lang w:val="zh-CN"/>
        </w:rPr>
        <w:t>有与物流管理专业现代学徒制</w:t>
      </w:r>
      <w:r w:rsidR="00AA71C1" w:rsidRPr="006D044C">
        <w:rPr>
          <w:rFonts w:ascii="仿宋_GB2312" w:eastAsia="仿宋_GB2312" w:hAnsi="宋体" w:hint="eastAsia"/>
          <w:sz w:val="32"/>
          <w:szCs w:val="32"/>
          <w:lang w:val="zh-CN"/>
        </w:rPr>
        <w:t>学校</w:t>
      </w:r>
      <w:r w:rsidR="002263B5" w:rsidRPr="006D044C">
        <w:rPr>
          <w:rFonts w:ascii="仿宋_GB2312" w:eastAsia="仿宋_GB2312" w:hAnsi="宋体" w:hint="eastAsia"/>
          <w:sz w:val="32"/>
          <w:szCs w:val="32"/>
          <w:lang w:val="zh-CN"/>
        </w:rPr>
        <w:t>导师准入</w:t>
      </w:r>
      <w:r w:rsidRPr="006D044C">
        <w:rPr>
          <w:rFonts w:ascii="仿宋_GB2312" w:eastAsia="仿宋_GB2312" w:hAnsi="宋体" w:hint="eastAsia"/>
          <w:sz w:val="32"/>
          <w:szCs w:val="32"/>
          <w:lang w:val="zh-CN"/>
        </w:rPr>
        <w:t>有关的</w:t>
      </w:r>
      <w:r w:rsidR="002263B5" w:rsidRPr="006D044C">
        <w:rPr>
          <w:rFonts w:ascii="仿宋_GB2312" w:eastAsia="仿宋_GB2312" w:hAnsi="宋体" w:hint="eastAsia"/>
          <w:sz w:val="32"/>
          <w:szCs w:val="32"/>
          <w:lang w:val="zh-CN"/>
        </w:rPr>
        <w:t>国家标准、</w:t>
      </w:r>
      <w:r w:rsidRPr="006D044C">
        <w:rPr>
          <w:rFonts w:ascii="仿宋_GB2312" w:eastAsia="仿宋_GB2312" w:hAnsi="宋体" w:hint="eastAsia"/>
          <w:sz w:val="32"/>
          <w:szCs w:val="32"/>
          <w:lang w:val="zh-CN"/>
        </w:rPr>
        <w:t>行业</w:t>
      </w:r>
      <w:r w:rsidR="002263B5" w:rsidRPr="006D044C">
        <w:rPr>
          <w:rFonts w:ascii="仿宋_GB2312" w:eastAsia="仿宋_GB2312" w:hAnsi="宋体" w:hint="eastAsia"/>
          <w:sz w:val="32"/>
          <w:szCs w:val="32"/>
          <w:lang w:val="zh-CN"/>
        </w:rPr>
        <w:t>标准、</w:t>
      </w:r>
      <w:r w:rsidRPr="006D044C">
        <w:rPr>
          <w:rFonts w:ascii="仿宋_GB2312" w:eastAsia="仿宋_GB2312" w:hAnsi="宋体" w:hint="eastAsia"/>
          <w:sz w:val="32"/>
          <w:szCs w:val="32"/>
          <w:lang w:val="zh-CN"/>
        </w:rPr>
        <w:t>地方标准</w:t>
      </w:r>
      <w:r w:rsidR="002263B5" w:rsidRPr="006D044C">
        <w:rPr>
          <w:rFonts w:ascii="仿宋_GB2312" w:eastAsia="仿宋_GB2312" w:hAnsi="宋体" w:hint="eastAsia"/>
          <w:sz w:val="32"/>
          <w:szCs w:val="32"/>
          <w:lang w:val="zh-CN"/>
        </w:rPr>
        <w:t>及团体标准</w:t>
      </w:r>
      <w:r w:rsidR="000255B1" w:rsidRPr="006D044C">
        <w:rPr>
          <w:rFonts w:ascii="仿宋_GB2312" w:eastAsia="仿宋_GB2312" w:hAnsi="宋体"/>
          <w:sz w:val="32"/>
          <w:szCs w:val="32"/>
          <w:lang w:val="zh-CN"/>
        </w:rPr>
        <w:t>。</w:t>
      </w:r>
    </w:p>
    <w:p w:rsidR="00FF6348" w:rsidRPr="006D044C" w:rsidRDefault="00C2083A" w:rsidP="006D044C">
      <w:pPr>
        <w:spacing w:line="560" w:lineRule="exact"/>
        <w:ind w:firstLineChars="200" w:firstLine="640"/>
        <w:rPr>
          <w:rFonts w:ascii="仿宋_GB2312" w:eastAsia="仿宋_GB2312" w:hAnsi="宋体"/>
          <w:sz w:val="32"/>
          <w:szCs w:val="32"/>
          <w:lang w:val="zh-CN"/>
        </w:rPr>
      </w:pPr>
      <w:r w:rsidRPr="006D044C">
        <w:rPr>
          <w:rFonts w:ascii="仿宋_GB2312" w:eastAsia="仿宋_GB2312" w:hAnsi="宋体" w:hint="eastAsia"/>
          <w:sz w:val="32"/>
          <w:szCs w:val="32"/>
          <w:lang w:val="zh-CN"/>
        </w:rPr>
        <w:t>本标准的内容与现行的法律、法规及强制性标准无冲突，标准的编写符合GB/T 1.1-2020的要求。</w:t>
      </w:r>
    </w:p>
    <w:p w:rsidR="00FF6348" w:rsidRPr="0091788A" w:rsidRDefault="004476EC"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七、</w:t>
      </w:r>
      <w:r w:rsidR="00C2083A" w:rsidRPr="0091788A">
        <w:rPr>
          <w:rFonts w:ascii="黑体" w:eastAsia="黑体" w:hAnsi="黑体" w:cs="黑体" w:hint="eastAsia"/>
          <w:bCs/>
          <w:sz w:val="32"/>
          <w:szCs w:val="32"/>
        </w:rPr>
        <w:t>重大分歧意见发处理经过和依据</w:t>
      </w:r>
    </w:p>
    <w:p w:rsidR="00FF6348" w:rsidRPr="004476EC" w:rsidRDefault="00C2083A" w:rsidP="006D044C">
      <w:pPr>
        <w:spacing w:line="560" w:lineRule="exact"/>
        <w:ind w:firstLineChars="200" w:firstLine="640"/>
        <w:rPr>
          <w:rFonts w:ascii="仿宋_GB2312" w:eastAsia="仿宋_GB2312" w:hAnsi="宋体"/>
          <w:sz w:val="28"/>
          <w:szCs w:val="32"/>
        </w:rPr>
      </w:pPr>
      <w:r w:rsidRPr="006D044C">
        <w:rPr>
          <w:rFonts w:ascii="仿宋_GB2312" w:eastAsia="仿宋_GB2312" w:hAnsi="宋体" w:hint="eastAsia"/>
          <w:sz w:val="32"/>
          <w:szCs w:val="32"/>
          <w:lang w:val="zh-CN"/>
        </w:rPr>
        <w:t>本标准研制过程中无重大分歧意见。</w:t>
      </w:r>
    </w:p>
    <w:p w:rsidR="0087147C" w:rsidRPr="0091788A" w:rsidRDefault="0087147C" w:rsidP="00647C7D">
      <w:pPr>
        <w:spacing w:beforeLines="50" w:afterLines="50" w:line="560" w:lineRule="exact"/>
        <w:ind w:firstLineChars="200" w:firstLine="640"/>
        <w:rPr>
          <w:rFonts w:ascii="黑体" w:eastAsia="黑体" w:hAnsi="黑体" w:cs="黑体"/>
          <w:bCs/>
          <w:sz w:val="32"/>
          <w:szCs w:val="32"/>
        </w:rPr>
      </w:pPr>
      <w:r w:rsidRPr="0091788A">
        <w:rPr>
          <w:rFonts w:ascii="黑体" w:eastAsia="黑体" w:hAnsi="黑体" w:cs="黑体" w:hint="eastAsia"/>
          <w:bCs/>
          <w:sz w:val="32"/>
          <w:szCs w:val="32"/>
        </w:rPr>
        <w:t>八、自我承诺</w:t>
      </w:r>
    </w:p>
    <w:p w:rsidR="0087147C" w:rsidRPr="006D044C" w:rsidRDefault="0087147C" w:rsidP="006D044C">
      <w:pPr>
        <w:spacing w:line="560" w:lineRule="exact"/>
        <w:ind w:firstLineChars="200" w:firstLine="640"/>
        <w:rPr>
          <w:rFonts w:ascii="仿宋_GB2312" w:eastAsia="仿宋_GB2312" w:hAnsi="宋体"/>
          <w:sz w:val="32"/>
          <w:szCs w:val="32"/>
          <w:lang w:val="zh-CN"/>
        </w:rPr>
      </w:pPr>
      <w:r w:rsidRPr="006D044C">
        <w:rPr>
          <w:rFonts w:ascii="仿宋_GB2312" w:eastAsia="仿宋_GB2312" w:hAnsi="宋体" w:hint="eastAsia"/>
          <w:sz w:val="32"/>
          <w:szCs w:val="32"/>
          <w:lang w:val="zh-CN"/>
        </w:rPr>
        <w:t>本标准内容与各项指标不低于国家强制性标准、推荐性国家标准和行业标准。</w:t>
      </w:r>
    </w:p>
    <w:p w:rsidR="00FF6348" w:rsidRDefault="00FF6348" w:rsidP="00A908F7">
      <w:pPr>
        <w:rPr>
          <w:rFonts w:ascii="仿宋_GB2312" w:eastAsia="仿宋_GB2312" w:hAnsi="宋体"/>
          <w:sz w:val="28"/>
          <w:szCs w:val="32"/>
          <w:lang w:val="zh-CN"/>
        </w:rPr>
      </w:pPr>
    </w:p>
    <w:p w:rsidR="00A9764A" w:rsidRPr="004476EC" w:rsidRDefault="00A9764A" w:rsidP="00A908F7">
      <w:pPr>
        <w:rPr>
          <w:rFonts w:ascii="仿宋_GB2312" w:eastAsia="仿宋_GB2312" w:hAnsi="宋体"/>
          <w:sz w:val="28"/>
          <w:szCs w:val="32"/>
          <w:lang w:val="zh-CN"/>
        </w:rPr>
      </w:pPr>
    </w:p>
    <w:p w:rsidR="00975FA5" w:rsidRDefault="00C13F3F" w:rsidP="00975FA5">
      <w:pPr>
        <w:spacing w:line="560" w:lineRule="exact"/>
        <w:ind w:firstLineChars="200" w:firstLine="640"/>
        <w:jc w:val="center"/>
        <w:rPr>
          <w:rFonts w:ascii="仿宋_GB2312" w:eastAsia="仿宋_GB2312" w:hAnsi="宋体"/>
          <w:sz w:val="32"/>
          <w:szCs w:val="32"/>
          <w:lang w:val="zh-CN"/>
        </w:rPr>
      </w:pPr>
      <w:r w:rsidRPr="006D044C">
        <w:rPr>
          <w:rFonts w:ascii="仿宋_GB2312" w:eastAsia="仿宋_GB2312" w:hAnsi="宋体" w:hint="eastAsia"/>
          <w:sz w:val="32"/>
          <w:szCs w:val="32"/>
          <w:lang w:val="zh-CN"/>
        </w:rPr>
        <w:t>团体</w:t>
      </w:r>
      <w:r w:rsidR="00C2083A" w:rsidRPr="006D044C">
        <w:rPr>
          <w:rFonts w:ascii="仿宋_GB2312" w:eastAsia="仿宋_GB2312" w:hAnsi="宋体" w:hint="eastAsia"/>
          <w:sz w:val="32"/>
          <w:szCs w:val="32"/>
          <w:lang w:val="zh-CN"/>
        </w:rPr>
        <w:t>标准《</w:t>
      </w:r>
      <w:r w:rsidR="009F628F" w:rsidRPr="006D044C">
        <w:rPr>
          <w:rFonts w:ascii="仿宋_GB2312" w:eastAsia="仿宋_GB2312" w:hAnsi="宋体" w:hint="eastAsia"/>
          <w:sz w:val="32"/>
          <w:szCs w:val="32"/>
          <w:lang w:val="zh-CN"/>
        </w:rPr>
        <w:t>现代物流管理专业  现代学徒制学校导师</w:t>
      </w:r>
    </w:p>
    <w:p w:rsidR="00FF6348" w:rsidRPr="006D044C" w:rsidRDefault="009F628F" w:rsidP="00975FA5">
      <w:pPr>
        <w:spacing w:line="560" w:lineRule="exact"/>
        <w:ind w:firstLineChars="200" w:firstLine="640"/>
        <w:jc w:val="center"/>
        <w:rPr>
          <w:rFonts w:ascii="仿宋_GB2312" w:eastAsia="仿宋_GB2312" w:hAnsi="宋体"/>
          <w:sz w:val="32"/>
          <w:szCs w:val="32"/>
          <w:lang w:val="zh-CN"/>
        </w:rPr>
      </w:pPr>
      <w:r w:rsidRPr="006D044C">
        <w:rPr>
          <w:rFonts w:ascii="仿宋_GB2312" w:eastAsia="仿宋_GB2312" w:hAnsi="宋体" w:hint="eastAsia"/>
          <w:sz w:val="32"/>
          <w:szCs w:val="32"/>
          <w:lang w:val="zh-CN"/>
        </w:rPr>
        <w:t>专业能力要求</w:t>
      </w:r>
      <w:r w:rsidR="00C2083A" w:rsidRPr="006D044C">
        <w:rPr>
          <w:rFonts w:ascii="仿宋_GB2312" w:eastAsia="仿宋_GB2312" w:hAnsi="宋体" w:hint="eastAsia"/>
          <w:sz w:val="32"/>
          <w:szCs w:val="32"/>
          <w:lang w:val="zh-CN"/>
        </w:rPr>
        <w:t>》</w:t>
      </w:r>
    </w:p>
    <w:p w:rsidR="00FF6348" w:rsidRPr="006D044C" w:rsidRDefault="00C2083A" w:rsidP="00975FA5">
      <w:pPr>
        <w:spacing w:line="560" w:lineRule="exact"/>
        <w:ind w:firstLineChars="1200" w:firstLine="3840"/>
        <w:rPr>
          <w:rFonts w:ascii="仿宋_GB2312" w:eastAsia="仿宋_GB2312" w:hAnsi="宋体"/>
          <w:sz w:val="32"/>
          <w:szCs w:val="32"/>
          <w:lang w:val="zh-CN"/>
        </w:rPr>
      </w:pPr>
      <w:r w:rsidRPr="006D044C">
        <w:rPr>
          <w:rFonts w:ascii="仿宋_GB2312" w:eastAsia="仿宋_GB2312" w:hAnsi="宋体" w:hint="eastAsia"/>
          <w:sz w:val="32"/>
          <w:szCs w:val="32"/>
          <w:lang w:val="zh-CN"/>
        </w:rPr>
        <w:t>标准编制小组</w:t>
      </w:r>
    </w:p>
    <w:p w:rsidR="00FF6348" w:rsidRPr="006D044C" w:rsidRDefault="00C2083A" w:rsidP="006D044C">
      <w:pPr>
        <w:spacing w:line="560" w:lineRule="exact"/>
        <w:ind w:firstLineChars="200" w:firstLine="640"/>
        <w:rPr>
          <w:rFonts w:ascii="仿宋_GB2312" w:eastAsia="仿宋_GB2312" w:hAnsi="宋体"/>
          <w:sz w:val="32"/>
          <w:szCs w:val="32"/>
          <w:lang w:val="zh-CN"/>
        </w:rPr>
      </w:pPr>
      <w:r w:rsidRPr="006D044C">
        <w:rPr>
          <w:rFonts w:ascii="仿宋_GB2312" w:eastAsia="仿宋_GB2312" w:hAnsi="宋体" w:hint="eastAsia"/>
          <w:sz w:val="32"/>
          <w:szCs w:val="32"/>
          <w:lang w:val="zh-CN"/>
        </w:rPr>
        <w:t xml:space="preserve">               </w:t>
      </w:r>
      <w:r w:rsidR="00975FA5">
        <w:rPr>
          <w:rFonts w:ascii="仿宋_GB2312" w:eastAsia="仿宋_GB2312" w:hAnsi="宋体" w:hint="eastAsia"/>
          <w:sz w:val="32"/>
          <w:szCs w:val="32"/>
          <w:lang w:val="zh-CN"/>
        </w:rPr>
        <w:t xml:space="preserve">    </w:t>
      </w:r>
      <w:r w:rsidRPr="006D044C">
        <w:rPr>
          <w:rFonts w:ascii="仿宋_GB2312" w:eastAsia="仿宋_GB2312" w:hAnsi="宋体" w:hint="eastAsia"/>
          <w:sz w:val="32"/>
          <w:szCs w:val="32"/>
          <w:lang w:val="zh-CN"/>
        </w:rPr>
        <w:t>202</w:t>
      </w:r>
      <w:r w:rsidR="00975FA5">
        <w:rPr>
          <w:rFonts w:ascii="仿宋_GB2312" w:eastAsia="仿宋_GB2312" w:hAnsi="宋体" w:hint="eastAsia"/>
          <w:sz w:val="32"/>
          <w:szCs w:val="32"/>
          <w:lang w:val="zh-CN"/>
        </w:rPr>
        <w:t>2</w:t>
      </w:r>
      <w:r w:rsidRPr="006D044C">
        <w:rPr>
          <w:rFonts w:ascii="仿宋_GB2312" w:eastAsia="仿宋_GB2312" w:hAnsi="宋体" w:hint="eastAsia"/>
          <w:sz w:val="32"/>
          <w:szCs w:val="32"/>
          <w:lang w:val="zh-CN"/>
        </w:rPr>
        <w:t>年</w:t>
      </w:r>
      <w:r w:rsidR="00975FA5">
        <w:rPr>
          <w:rFonts w:ascii="仿宋_GB2312" w:eastAsia="仿宋_GB2312" w:hAnsi="宋体" w:hint="eastAsia"/>
          <w:sz w:val="32"/>
          <w:szCs w:val="32"/>
          <w:lang w:val="zh-CN"/>
        </w:rPr>
        <w:t>2</w:t>
      </w:r>
      <w:r w:rsidRPr="006D044C">
        <w:rPr>
          <w:rFonts w:ascii="仿宋_GB2312" w:eastAsia="仿宋_GB2312" w:hAnsi="宋体" w:hint="eastAsia"/>
          <w:sz w:val="32"/>
          <w:szCs w:val="32"/>
          <w:lang w:val="zh-CN"/>
        </w:rPr>
        <w:t>月</w:t>
      </w:r>
      <w:r w:rsidR="00975FA5">
        <w:rPr>
          <w:rFonts w:ascii="仿宋_GB2312" w:eastAsia="仿宋_GB2312" w:hAnsi="宋体" w:hint="eastAsia"/>
          <w:sz w:val="32"/>
          <w:szCs w:val="32"/>
          <w:lang w:val="zh-CN"/>
        </w:rPr>
        <w:t>10</w:t>
      </w:r>
      <w:r w:rsidRPr="006D044C">
        <w:rPr>
          <w:rFonts w:ascii="仿宋_GB2312" w:eastAsia="仿宋_GB2312" w:hAnsi="宋体" w:hint="eastAsia"/>
          <w:sz w:val="32"/>
          <w:szCs w:val="32"/>
          <w:lang w:val="zh-CN"/>
        </w:rPr>
        <w:t>日</w:t>
      </w:r>
    </w:p>
    <w:sectPr w:rsidR="00FF6348" w:rsidRPr="006D044C" w:rsidSect="00FF6348">
      <w:footerReference w:type="default" r:id="rId15"/>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BD8" w:rsidRDefault="000D7BD8" w:rsidP="000C7B94">
      <w:r>
        <w:separator/>
      </w:r>
    </w:p>
  </w:endnote>
  <w:endnote w:type="continuationSeparator" w:id="0">
    <w:p w:rsidR="000D7BD8" w:rsidRDefault="000D7BD8"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479"/>
      <w:docPartObj>
        <w:docPartGallery w:val="Page Numbers (Bottom of Page)"/>
        <w:docPartUnique/>
      </w:docPartObj>
    </w:sdtPr>
    <w:sdtEndPr>
      <w:rPr>
        <w:rFonts w:ascii="宋体" w:hAnsi="宋体"/>
        <w:sz w:val="32"/>
        <w:szCs w:val="32"/>
      </w:rPr>
    </w:sdtEndPr>
    <w:sdtContent>
      <w:p w:rsidR="003732A4" w:rsidRPr="003732A4" w:rsidRDefault="006610B8">
        <w:pPr>
          <w:pStyle w:val="af6"/>
          <w:jc w:val="center"/>
          <w:rPr>
            <w:rFonts w:ascii="宋体" w:hAnsi="宋体"/>
            <w:sz w:val="32"/>
            <w:szCs w:val="32"/>
          </w:rPr>
        </w:pPr>
        <w:r w:rsidRPr="003732A4">
          <w:rPr>
            <w:rFonts w:ascii="宋体" w:hAnsi="宋体"/>
            <w:sz w:val="32"/>
            <w:szCs w:val="32"/>
          </w:rPr>
          <w:fldChar w:fldCharType="begin"/>
        </w:r>
        <w:r w:rsidR="003732A4" w:rsidRPr="003732A4">
          <w:rPr>
            <w:rFonts w:ascii="宋体" w:hAnsi="宋体"/>
            <w:sz w:val="32"/>
            <w:szCs w:val="32"/>
          </w:rPr>
          <w:instrText xml:space="preserve"> PAGE   \* MERGEFORMAT </w:instrText>
        </w:r>
        <w:r w:rsidRPr="003732A4">
          <w:rPr>
            <w:rFonts w:ascii="宋体" w:hAnsi="宋体"/>
            <w:sz w:val="32"/>
            <w:szCs w:val="32"/>
          </w:rPr>
          <w:fldChar w:fldCharType="separate"/>
        </w:r>
        <w:r w:rsidR="005953EA" w:rsidRPr="005953EA">
          <w:rPr>
            <w:rFonts w:ascii="宋体" w:hAnsi="宋体"/>
            <w:noProof/>
            <w:sz w:val="32"/>
            <w:szCs w:val="32"/>
            <w:lang w:val="zh-CN"/>
          </w:rPr>
          <w:t>14</w:t>
        </w:r>
        <w:r w:rsidRPr="003732A4">
          <w:rPr>
            <w:rFonts w:ascii="宋体" w:hAnsi="宋体"/>
            <w:sz w:val="32"/>
            <w:szCs w:val="32"/>
          </w:rPr>
          <w:fldChar w:fldCharType="end"/>
        </w:r>
      </w:p>
    </w:sdtContent>
  </w:sdt>
  <w:p w:rsidR="003732A4" w:rsidRDefault="003732A4">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BD8" w:rsidRDefault="000D7BD8" w:rsidP="000C7B94">
      <w:r>
        <w:separator/>
      </w:r>
    </w:p>
  </w:footnote>
  <w:footnote w:type="continuationSeparator" w:id="0">
    <w:p w:rsidR="000D7BD8" w:rsidRDefault="000D7BD8"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pStyle w:val="a"/>
      <w:suff w:val="nothing"/>
      <w:lvlText w:val="（%1）"/>
      <w:lvlJc w:val="left"/>
      <w:rPr>
        <w:rFonts w:hint="eastAsia"/>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CEA2025"/>
    <w:multiLevelType w:val="multilevel"/>
    <w:tmpl w:val="81169576"/>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DBF04F4"/>
    <w:multiLevelType w:val="multilevel"/>
    <w:tmpl w:val="F3A22F6C"/>
    <w:lvl w:ilvl="0">
      <w:start w:val="1"/>
      <w:numFmt w:val="none"/>
      <w:pStyle w:val="a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4"/>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32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10E6E"/>
    <w:rsid w:val="00012CD3"/>
    <w:rsid w:val="00013F94"/>
    <w:rsid w:val="000172E1"/>
    <w:rsid w:val="000255B1"/>
    <w:rsid w:val="00031C67"/>
    <w:rsid w:val="000427D4"/>
    <w:rsid w:val="00045D6D"/>
    <w:rsid w:val="00047987"/>
    <w:rsid w:val="00047DE5"/>
    <w:rsid w:val="00057AD3"/>
    <w:rsid w:val="00072AE1"/>
    <w:rsid w:val="00075056"/>
    <w:rsid w:val="000866C6"/>
    <w:rsid w:val="00095094"/>
    <w:rsid w:val="000A029B"/>
    <w:rsid w:val="000A63E7"/>
    <w:rsid w:val="000B15F9"/>
    <w:rsid w:val="000C7B94"/>
    <w:rsid w:val="000D0936"/>
    <w:rsid w:val="000D4AA2"/>
    <w:rsid w:val="000D5D37"/>
    <w:rsid w:val="000D7675"/>
    <w:rsid w:val="000D7BD8"/>
    <w:rsid w:val="000E68F4"/>
    <w:rsid w:val="000E6DEA"/>
    <w:rsid w:val="000F124B"/>
    <w:rsid w:val="00106E48"/>
    <w:rsid w:val="001074C4"/>
    <w:rsid w:val="00113C15"/>
    <w:rsid w:val="00113EE6"/>
    <w:rsid w:val="0011771D"/>
    <w:rsid w:val="00122F32"/>
    <w:rsid w:val="001240E5"/>
    <w:rsid w:val="00144B44"/>
    <w:rsid w:val="00144CFD"/>
    <w:rsid w:val="00151C6D"/>
    <w:rsid w:val="00152E1B"/>
    <w:rsid w:val="001670A9"/>
    <w:rsid w:val="00170A46"/>
    <w:rsid w:val="0017654D"/>
    <w:rsid w:val="00193030"/>
    <w:rsid w:val="001A129A"/>
    <w:rsid w:val="001A2C3B"/>
    <w:rsid w:val="001A5698"/>
    <w:rsid w:val="001A7A69"/>
    <w:rsid w:val="001B03C8"/>
    <w:rsid w:val="001C2136"/>
    <w:rsid w:val="001D0A9B"/>
    <w:rsid w:val="001D6DFB"/>
    <w:rsid w:val="001E2028"/>
    <w:rsid w:val="001F022A"/>
    <w:rsid w:val="002008BD"/>
    <w:rsid w:val="00205A58"/>
    <w:rsid w:val="00224C22"/>
    <w:rsid w:val="0022611B"/>
    <w:rsid w:val="002263B5"/>
    <w:rsid w:val="002324AB"/>
    <w:rsid w:val="00240DD0"/>
    <w:rsid w:val="0025708A"/>
    <w:rsid w:val="00265259"/>
    <w:rsid w:val="00274817"/>
    <w:rsid w:val="002770E7"/>
    <w:rsid w:val="002A7EEE"/>
    <w:rsid w:val="002B14F2"/>
    <w:rsid w:val="002B656B"/>
    <w:rsid w:val="002C0A09"/>
    <w:rsid w:val="002C18A8"/>
    <w:rsid w:val="002C6B7A"/>
    <w:rsid w:val="002D6E7D"/>
    <w:rsid w:val="002D7CF5"/>
    <w:rsid w:val="002F1363"/>
    <w:rsid w:val="00305AE4"/>
    <w:rsid w:val="0030658C"/>
    <w:rsid w:val="00306B56"/>
    <w:rsid w:val="00326442"/>
    <w:rsid w:val="00332CD2"/>
    <w:rsid w:val="0033374E"/>
    <w:rsid w:val="0033381E"/>
    <w:rsid w:val="00336E8F"/>
    <w:rsid w:val="00340AA6"/>
    <w:rsid w:val="00350717"/>
    <w:rsid w:val="0035100C"/>
    <w:rsid w:val="00361E6F"/>
    <w:rsid w:val="00371733"/>
    <w:rsid w:val="003729BE"/>
    <w:rsid w:val="003732A4"/>
    <w:rsid w:val="003766DE"/>
    <w:rsid w:val="003855F8"/>
    <w:rsid w:val="003D593D"/>
    <w:rsid w:val="003E3F3F"/>
    <w:rsid w:val="003E3F52"/>
    <w:rsid w:val="003F76C4"/>
    <w:rsid w:val="0040074C"/>
    <w:rsid w:val="00403C1F"/>
    <w:rsid w:val="004057CB"/>
    <w:rsid w:val="004071AD"/>
    <w:rsid w:val="00416771"/>
    <w:rsid w:val="0042060E"/>
    <w:rsid w:val="00423B26"/>
    <w:rsid w:val="00427AB0"/>
    <w:rsid w:val="00430FDB"/>
    <w:rsid w:val="004364E4"/>
    <w:rsid w:val="004427FE"/>
    <w:rsid w:val="004464EA"/>
    <w:rsid w:val="00446864"/>
    <w:rsid w:val="004476EC"/>
    <w:rsid w:val="004714EA"/>
    <w:rsid w:val="00487AD3"/>
    <w:rsid w:val="00487CD5"/>
    <w:rsid w:val="004A085B"/>
    <w:rsid w:val="004B3E07"/>
    <w:rsid w:val="004B6DEA"/>
    <w:rsid w:val="004C0F0C"/>
    <w:rsid w:val="00505174"/>
    <w:rsid w:val="005061E9"/>
    <w:rsid w:val="00506E71"/>
    <w:rsid w:val="0051169B"/>
    <w:rsid w:val="005334DC"/>
    <w:rsid w:val="00534C7A"/>
    <w:rsid w:val="00534E76"/>
    <w:rsid w:val="00537018"/>
    <w:rsid w:val="00542DFE"/>
    <w:rsid w:val="00543432"/>
    <w:rsid w:val="00551086"/>
    <w:rsid w:val="0055791F"/>
    <w:rsid w:val="00563A69"/>
    <w:rsid w:val="00575CAC"/>
    <w:rsid w:val="00587573"/>
    <w:rsid w:val="005953EA"/>
    <w:rsid w:val="005A56FC"/>
    <w:rsid w:val="005B018E"/>
    <w:rsid w:val="005B1C23"/>
    <w:rsid w:val="005C01D0"/>
    <w:rsid w:val="005D4F2F"/>
    <w:rsid w:val="00603C54"/>
    <w:rsid w:val="00603F40"/>
    <w:rsid w:val="00605579"/>
    <w:rsid w:val="00624ECB"/>
    <w:rsid w:val="006255F6"/>
    <w:rsid w:val="006255FF"/>
    <w:rsid w:val="0062579B"/>
    <w:rsid w:val="00630D0B"/>
    <w:rsid w:val="0063304D"/>
    <w:rsid w:val="0063510B"/>
    <w:rsid w:val="00645B65"/>
    <w:rsid w:val="00647C7D"/>
    <w:rsid w:val="006536AC"/>
    <w:rsid w:val="006610B8"/>
    <w:rsid w:val="006651FC"/>
    <w:rsid w:val="00695499"/>
    <w:rsid w:val="006A4180"/>
    <w:rsid w:val="006A558C"/>
    <w:rsid w:val="006A6C6E"/>
    <w:rsid w:val="006B3DF5"/>
    <w:rsid w:val="006C2D86"/>
    <w:rsid w:val="006C6978"/>
    <w:rsid w:val="006D044C"/>
    <w:rsid w:val="006D0ABD"/>
    <w:rsid w:val="006D2529"/>
    <w:rsid w:val="006D4CAF"/>
    <w:rsid w:val="006D6DC6"/>
    <w:rsid w:val="006E0EAE"/>
    <w:rsid w:val="006E7C98"/>
    <w:rsid w:val="006F33AE"/>
    <w:rsid w:val="006F65C5"/>
    <w:rsid w:val="0072647B"/>
    <w:rsid w:val="00734925"/>
    <w:rsid w:val="007464D8"/>
    <w:rsid w:val="007473CE"/>
    <w:rsid w:val="00756B7A"/>
    <w:rsid w:val="00771C25"/>
    <w:rsid w:val="007723F1"/>
    <w:rsid w:val="0077269F"/>
    <w:rsid w:val="00773D4E"/>
    <w:rsid w:val="00783982"/>
    <w:rsid w:val="00792CAB"/>
    <w:rsid w:val="007A6701"/>
    <w:rsid w:val="007C05E2"/>
    <w:rsid w:val="007C14D0"/>
    <w:rsid w:val="007C4BD4"/>
    <w:rsid w:val="007F37EE"/>
    <w:rsid w:val="007F5AD7"/>
    <w:rsid w:val="00812F89"/>
    <w:rsid w:val="00816C6C"/>
    <w:rsid w:val="00817D5D"/>
    <w:rsid w:val="008252D1"/>
    <w:rsid w:val="00827B75"/>
    <w:rsid w:val="00830741"/>
    <w:rsid w:val="008451F4"/>
    <w:rsid w:val="00847950"/>
    <w:rsid w:val="008507CD"/>
    <w:rsid w:val="0085235F"/>
    <w:rsid w:val="008540BE"/>
    <w:rsid w:val="00854E95"/>
    <w:rsid w:val="008668A8"/>
    <w:rsid w:val="00866934"/>
    <w:rsid w:val="0087147C"/>
    <w:rsid w:val="00877AC9"/>
    <w:rsid w:val="00890FEF"/>
    <w:rsid w:val="00892C1C"/>
    <w:rsid w:val="008A137F"/>
    <w:rsid w:val="008A5EFE"/>
    <w:rsid w:val="008B26B0"/>
    <w:rsid w:val="008B5643"/>
    <w:rsid w:val="008B680D"/>
    <w:rsid w:val="008B6C66"/>
    <w:rsid w:val="008B75DD"/>
    <w:rsid w:val="008C3A57"/>
    <w:rsid w:val="008C6BD8"/>
    <w:rsid w:val="008D1373"/>
    <w:rsid w:val="008D4E14"/>
    <w:rsid w:val="008E0E33"/>
    <w:rsid w:val="008E2021"/>
    <w:rsid w:val="008E46D5"/>
    <w:rsid w:val="008F2DF4"/>
    <w:rsid w:val="008F2F90"/>
    <w:rsid w:val="00905603"/>
    <w:rsid w:val="0091788A"/>
    <w:rsid w:val="00946400"/>
    <w:rsid w:val="009567AF"/>
    <w:rsid w:val="00965A51"/>
    <w:rsid w:val="009671CA"/>
    <w:rsid w:val="00975FA5"/>
    <w:rsid w:val="00982BD5"/>
    <w:rsid w:val="00983918"/>
    <w:rsid w:val="00987086"/>
    <w:rsid w:val="009918CC"/>
    <w:rsid w:val="00996C24"/>
    <w:rsid w:val="009B0913"/>
    <w:rsid w:val="009B3475"/>
    <w:rsid w:val="009B5DAD"/>
    <w:rsid w:val="009B62A8"/>
    <w:rsid w:val="009C3228"/>
    <w:rsid w:val="009C725B"/>
    <w:rsid w:val="009D23FA"/>
    <w:rsid w:val="009D266B"/>
    <w:rsid w:val="009D5D31"/>
    <w:rsid w:val="009E02E5"/>
    <w:rsid w:val="009E36D8"/>
    <w:rsid w:val="009F628F"/>
    <w:rsid w:val="00A06C3F"/>
    <w:rsid w:val="00A15EF5"/>
    <w:rsid w:val="00A32B67"/>
    <w:rsid w:val="00A3695A"/>
    <w:rsid w:val="00A56182"/>
    <w:rsid w:val="00A614F7"/>
    <w:rsid w:val="00A72BE0"/>
    <w:rsid w:val="00A746B4"/>
    <w:rsid w:val="00A74EE5"/>
    <w:rsid w:val="00A775A4"/>
    <w:rsid w:val="00A908F7"/>
    <w:rsid w:val="00A92404"/>
    <w:rsid w:val="00A9764A"/>
    <w:rsid w:val="00AA376B"/>
    <w:rsid w:val="00AA4448"/>
    <w:rsid w:val="00AA71C1"/>
    <w:rsid w:val="00AB06B2"/>
    <w:rsid w:val="00AB2DA5"/>
    <w:rsid w:val="00AB2EDE"/>
    <w:rsid w:val="00AC59A1"/>
    <w:rsid w:val="00AD6406"/>
    <w:rsid w:val="00AE0CC7"/>
    <w:rsid w:val="00AE7C04"/>
    <w:rsid w:val="00B001F4"/>
    <w:rsid w:val="00B0111D"/>
    <w:rsid w:val="00B0296E"/>
    <w:rsid w:val="00B03ACD"/>
    <w:rsid w:val="00B123DB"/>
    <w:rsid w:val="00B16697"/>
    <w:rsid w:val="00B373B2"/>
    <w:rsid w:val="00B43B12"/>
    <w:rsid w:val="00B50F53"/>
    <w:rsid w:val="00B53FB2"/>
    <w:rsid w:val="00B540BC"/>
    <w:rsid w:val="00B54EC2"/>
    <w:rsid w:val="00B604A5"/>
    <w:rsid w:val="00B80E71"/>
    <w:rsid w:val="00B925F3"/>
    <w:rsid w:val="00BA6175"/>
    <w:rsid w:val="00BB3CB4"/>
    <w:rsid w:val="00BB5970"/>
    <w:rsid w:val="00BC171F"/>
    <w:rsid w:val="00BC4455"/>
    <w:rsid w:val="00BD10BC"/>
    <w:rsid w:val="00BF5764"/>
    <w:rsid w:val="00C01D0F"/>
    <w:rsid w:val="00C13F3F"/>
    <w:rsid w:val="00C2083A"/>
    <w:rsid w:val="00C24471"/>
    <w:rsid w:val="00C31177"/>
    <w:rsid w:val="00C3291B"/>
    <w:rsid w:val="00C4029B"/>
    <w:rsid w:val="00C40F59"/>
    <w:rsid w:val="00C42251"/>
    <w:rsid w:val="00C512F4"/>
    <w:rsid w:val="00C53498"/>
    <w:rsid w:val="00C62B66"/>
    <w:rsid w:val="00C729D5"/>
    <w:rsid w:val="00C74827"/>
    <w:rsid w:val="00C77D35"/>
    <w:rsid w:val="00C86E93"/>
    <w:rsid w:val="00CC2F39"/>
    <w:rsid w:val="00CC35A5"/>
    <w:rsid w:val="00CE4531"/>
    <w:rsid w:val="00CE68E2"/>
    <w:rsid w:val="00CF0175"/>
    <w:rsid w:val="00CF0FEF"/>
    <w:rsid w:val="00D007BE"/>
    <w:rsid w:val="00D0154F"/>
    <w:rsid w:val="00D01E1F"/>
    <w:rsid w:val="00D0439E"/>
    <w:rsid w:val="00D05DC7"/>
    <w:rsid w:val="00D129C1"/>
    <w:rsid w:val="00D31E19"/>
    <w:rsid w:val="00D35563"/>
    <w:rsid w:val="00D36977"/>
    <w:rsid w:val="00D36A8F"/>
    <w:rsid w:val="00D503EF"/>
    <w:rsid w:val="00D52D3A"/>
    <w:rsid w:val="00D61555"/>
    <w:rsid w:val="00D64185"/>
    <w:rsid w:val="00D6448D"/>
    <w:rsid w:val="00D6621F"/>
    <w:rsid w:val="00D77F0F"/>
    <w:rsid w:val="00D91693"/>
    <w:rsid w:val="00DA0E02"/>
    <w:rsid w:val="00DA36F2"/>
    <w:rsid w:val="00DC0876"/>
    <w:rsid w:val="00DC325A"/>
    <w:rsid w:val="00DE3986"/>
    <w:rsid w:val="00DF3ABD"/>
    <w:rsid w:val="00DF5055"/>
    <w:rsid w:val="00DF5A2F"/>
    <w:rsid w:val="00DF671D"/>
    <w:rsid w:val="00E01EB8"/>
    <w:rsid w:val="00E0763C"/>
    <w:rsid w:val="00E153B5"/>
    <w:rsid w:val="00E165A6"/>
    <w:rsid w:val="00E22B90"/>
    <w:rsid w:val="00E2587A"/>
    <w:rsid w:val="00E33AAA"/>
    <w:rsid w:val="00E34012"/>
    <w:rsid w:val="00E34597"/>
    <w:rsid w:val="00E352F7"/>
    <w:rsid w:val="00E37A98"/>
    <w:rsid w:val="00E55B1A"/>
    <w:rsid w:val="00E55F5E"/>
    <w:rsid w:val="00E57F20"/>
    <w:rsid w:val="00E75003"/>
    <w:rsid w:val="00E801DC"/>
    <w:rsid w:val="00E80C61"/>
    <w:rsid w:val="00E85B5D"/>
    <w:rsid w:val="00E93D18"/>
    <w:rsid w:val="00E97EF4"/>
    <w:rsid w:val="00EB360A"/>
    <w:rsid w:val="00EC22A2"/>
    <w:rsid w:val="00EC5B56"/>
    <w:rsid w:val="00ED1D5B"/>
    <w:rsid w:val="00EE78B6"/>
    <w:rsid w:val="00F0301A"/>
    <w:rsid w:val="00F042E7"/>
    <w:rsid w:val="00F115C7"/>
    <w:rsid w:val="00F13400"/>
    <w:rsid w:val="00F3374D"/>
    <w:rsid w:val="00F338E3"/>
    <w:rsid w:val="00F46F87"/>
    <w:rsid w:val="00F66C33"/>
    <w:rsid w:val="00F718EB"/>
    <w:rsid w:val="00F73D6A"/>
    <w:rsid w:val="00F755BF"/>
    <w:rsid w:val="00F77801"/>
    <w:rsid w:val="00F900BE"/>
    <w:rsid w:val="00F9330B"/>
    <w:rsid w:val="00F9435B"/>
    <w:rsid w:val="00FA2720"/>
    <w:rsid w:val="00FA77B1"/>
    <w:rsid w:val="00FB0E82"/>
    <w:rsid w:val="00FC599D"/>
    <w:rsid w:val="00FC68A8"/>
    <w:rsid w:val="00FD482A"/>
    <w:rsid w:val="00FD543D"/>
    <w:rsid w:val="00FE253C"/>
    <w:rsid w:val="00FF3472"/>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FF6348"/>
    <w:pPr>
      <w:widowControl w:val="0"/>
      <w:jc w:val="both"/>
    </w:pPr>
    <w:rPr>
      <w:rFonts w:ascii="Times New Roman" w:hAnsi="Times New Roman"/>
      <w:kern w:val="2"/>
      <w:sz w:val="21"/>
      <w:szCs w:val="24"/>
    </w:rPr>
  </w:style>
  <w:style w:type="paragraph" w:styleId="3">
    <w:name w:val="heading 3"/>
    <w:basedOn w:val="ae"/>
    <w:next w:val="ae"/>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styleId="af2">
    <w:name w:val="Strong"/>
    <w:basedOn w:val="af"/>
    <w:qFormat/>
    <w:rsid w:val="00FF6348"/>
    <w:rPr>
      <w:b/>
    </w:rPr>
  </w:style>
  <w:style w:type="paragraph" w:styleId="af3">
    <w:name w:val="List Paragraph"/>
    <w:basedOn w:val="ae"/>
    <w:qFormat/>
    <w:rsid w:val="00FF6348"/>
    <w:pPr>
      <w:ind w:firstLineChars="200" w:firstLine="420"/>
    </w:pPr>
    <w:rPr>
      <w:szCs w:val="22"/>
    </w:rPr>
  </w:style>
  <w:style w:type="paragraph" w:customStyle="1" w:styleId="af4">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4"/>
    <w:qFormat/>
    <w:rsid w:val="00FF6348"/>
    <w:rPr>
      <w:rFonts w:ascii="宋体"/>
      <w:sz w:val="21"/>
    </w:rPr>
  </w:style>
  <w:style w:type="paragraph" w:styleId="af5">
    <w:name w:val="header"/>
    <w:basedOn w:val="ae"/>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
    <w:link w:val="af5"/>
    <w:rsid w:val="000C7B94"/>
    <w:rPr>
      <w:rFonts w:ascii="Times New Roman" w:hAnsi="Times New Roman"/>
      <w:kern w:val="2"/>
      <w:sz w:val="18"/>
      <w:szCs w:val="18"/>
    </w:rPr>
  </w:style>
  <w:style w:type="paragraph" w:styleId="af6">
    <w:name w:val="footer"/>
    <w:basedOn w:val="ae"/>
    <w:link w:val="Char1"/>
    <w:uiPriority w:val="99"/>
    <w:rsid w:val="000C7B94"/>
    <w:pPr>
      <w:tabs>
        <w:tab w:val="center" w:pos="4153"/>
        <w:tab w:val="right" w:pos="8306"/>
      </w:tabs>
      <w:snapToGrid w:val="0"/>
      <w:jc w:val="left"/>
    </w:pPr>
    <w:rPr>
      <w:sz w:val="18"/>
      <w:szCs w:val="18"/>
    </w:rPr>
  </w:style>
  <w:style w:type="character" w:customStyle="1" w:styleId="Char1">
    <w:name w:val="页脚 Char"/>
    <w:basedOn w:val="af"/>
    <w:link w:val="af6"/>
    <w:uiPriority w:val="99"/>
    <w:rsid w:val="000C7B94"/>
    <w:rPr>
      <w:rFonts w:ascii="Times New Roman" w:hAnsi="Times New Roman"/>
      <w:kern w:val="2"/>
      <w:sz w:val="18"/>
      <w:szCs w:val="18"/>
    </w:rPr>
  </w:style>
  <w:style w:type="paragraph" w:styleId="af7">
    <w:name w:val="Balloon Text"/>
    <w:basedOn w:val="ae"/>
    <w:link w:val="Char2"/>
    <w:rsid w:val="000F124B"/>
    <w:rPr>
      <w:sz w:val="18"/>
      <w:szCs w:val="18"/>
    </w:rPr>
  </w:style>
  <w:style w:type="character" w:customStyle="1" w:styleId="Char2">
    <w:name w:val="批注框文本 Char"/>
    <w:basedOn w:val="af"/>
    <w:link w:val="af7"/>
    <w:rsid w:val="000F124B"/>
    <w:rPr>
      <w:rFonts w:ascii="Times New Roman" w:hAnsi="Times New Roman"/>
      <w:kern w:val="2"/>
      <w:sz w:val="18"/>
      <w:szCs w:val="18"/>
    </w:rPr>
  </w:style>
  <w:style w:type="paragraph" w:customStyle="1" w:styleId="a9">
    <w:name w:val="标准文件_二级条标题"/>
    <w:next w:val="af4"/>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4"/>
    <w:qFormat/>
    <w:rsid w:val="006A6C6E"/>
    <w:pPr>
      <w:widowControl/>
      <w:numPr>
        <w:ilvl w:val="4"/>
      </w:numPr>
      <w:outlineLvl w:val="3"/>
    </w:pPr>
  </w:style>
  <w:style w:type="paragraph" w:customStyle="1" w:styleId="ab">
    <w:name w:val="标准文件_四级条标题"/>
    <w:next w:val="af4"/>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c">
    <w:name w:val="标准文件_五级条标题"/>
    <w:next w:val="af4"/>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7">
    <w:name w:val="标准文件_章标题"/>
    <w:next w:val="af4"/>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4"/>
    <w:qFormat/>
    <w:rsid w:val="006A6C6E"/>
    <w:pPr>
      <w:numPr>
        <w:ilvl w:val="2"/>
      </w:numPr>
      <w:spacing w:beforeLines="50" w:afterLines="50"/>
      <w:outlineLvl w:val="1"/>
    </w:pPr>
  </w:style>
  <w:style w:type="paragraph" w:customStyle="1" w:styleId="a6">
    <w:name w:val="前言标题"/>
    <w:next w:val="ae"/>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8">
    <w:name w:val="标准文件_二级无标题"/>
    <w:basedOn w:val="a9"/>
    <w:qFormat/>
    <w:rsid w:val="006A6C6E"/>
    <w:pPr>
      <w:spacing w:beforeLines="0" w:afterLines="0"/>
      <w:outlineLvl w:val="9"/>
    </w:pPr>
    <w:rPr>
      <w:rFonts w:ascii="宋体" w:eastAsia="宋体"/>
    </w:rPr>
  </w:style>
  <w:style w:type="character" w:customStyle="1" w:styleId="Char3">
    <w:name w:val="段 Char"/>
    <w:link w:val="af9"/>
    <w:rsid w:val="00DA36F2"/>
    <w:rPr>
      <w:rFonts w:ascii="宋体"/>
      <w:sz w:val="21"/>
    </w:rPr>
  </w:style>
  <w:style w:type="paragraph" w:customStyle="1" w:styleId="af9">
    <w:name w:val="段"/>
    <w:link w:val="Char3"/>
    <w:qFormat/>
    <w:rsid w:val="00DA36F2"/>
    <w:pPr>
      <w:autoSpaceDE w:val="0"/>
      <w:autoSpaceDN w:val="0"/>
      <w:ind w:firstLineChars="200" w:firstLine="200"/>
      <w:jc w:val="both"/>
    </w:pPr>
    <w:rPr>
      <w:rFonts w:ascii="宋体"/>
      <w:sz w:val="21"/>
    </w:rPr>
  </w:style>
  <w:style w:type="paragraph" w:customStyle="1" w:styleId="a1">
    <w:name w:val="一级条标题"/>
    <w:next w:val="af9"/>
    <w:rsid w:val="000D7675"/>
    <w:pPr>
      <w:numPr>
        <w:ilvl w:val="1"/>
        <w:numId w:val="7"/>
      </w:numPr>
      <w:spacing w:beforeLines="50" w:afterLines="50"/>
      <w:outlineLvl w:val="2"/>
    </w:pPr>
    <w:rPr>
      <w:rFonts w:ascii="黑体" w:eastAsia="黑体" w:hAnsi="Times New Roman"/>
      <w:sz w:val="21"/>
      <w:szCs w:val="21"/>
    </w:rPr>
  </w:style>
  <w:style w:type="paragraph" w:customStyle="1" w:styleId="a0">
    <w:name w:val="章标题"/>
    <w:next w:val="af9"/>
    <w:rsid w:val="000D7675"/>
    <w:pPr>
      <w:numPr>
        <w:numId w:val="7"/>
      </w:numPr>
      <w:spacing w:beforeLines="100" w:afterLines="100"/>
      <w:jc w:val="both"/>
      <w:outlineLvl w:val="1"/>
    </w:pPr>
    <w:rPr>
      <w:rFonts w:ascii="黑体" w:eastAsia="黑体" w:hAnsi="Times New Roman"/>
      <w:sz w:val="21"/>
    </w:rPr>
  </w:style>
  <w:style w:type="paragraph" w:customStyle="1" w:styleId="a2">
    <w:name w:val="二级条标题"/>
    <w:basedOn w:val="a1"/>
    <w:next w:val="af9"/>
    <w:rsid w:val="000D7675"/>
    <w:pPr>
      <w:numPr>
        <w:ilvl w:val="2"/>
      </w:numPr>
      <w:spacing w:before="50" w:after="50"/>
      <w:outlineLvl w:val="3"/>
    </w:pPr>
  </w:style>
  <w:style w:type="paragraph" w:customStyle="1" w:styleId="a3">
    <w:name w:val="三级条标题"/>
    <w:basedOn w:val="a2"/>
    <w:next w:val="af9"/>
    <w:rsid w:val="000D7675"/>
    <w:pPr>
      <w:numPr>
        <w:ilvl w:val="3"/>
      </w:numPr>
      <w:outlineLvl w:val="4"/>
    </w:pPr>
  </w:style>
  <w:style w:type="paragraph" w:customStyle="1" w:styleId="a4">
    <w:name w:val="四级条标题"/>
    <w:basedOn w:val="a3"/>
    <w:next w:val="af9"/>
    <w:rsid w:val="000D7675"/>
    <w:pPr>
      <w:numPr>
        <w:ilvl w:val="4"/>
      </w:numPr>
      <w:outlineLvl w:val="5"/>
    </w:pPr>
  </w:style>
  <w:style w:type="paragraph" w:customStyle="1" w:styleId="a5">
    <w:name w:val="五级条标题"/>
    <w:basedOn w:val="a4"/>
    <w:next w:val="af9"/>
    <w:rsid w:val="000D7675"/>
    <w:pPr>
      <w:numPr>
        <w:ilvl w:val="5"/>
      </w:numPr>
      <w:outlineLvl w:val="6"/>
    </w:pPr>
  </w:style>
  <w:style w:type="paragraph" w:customStyle="1" w:styleId="a">
    <w:name w:val="标准文件_术语条一"/>
    <w:basedOn w:val="ae"/>
    <w:next w:val="af4"/>
    <w:qFormat/>
    <w:rsid w:val="001A7A69"/>
    <w:pPr>
      <w:widowControl/>
      <w:numPr>
        <w:ilvl w:val="2"/>
        <w:numId w:val="2"/>
      </w:numPr>
    </w:pPr>
    <w:rPr>
      <w:rFonts w:ascii="宋体"/>
      <w:kern w:val="0"/>
      <w:szCs w:val="20"/>
    </w:rPr>
  </w:style>
  <w:style w:type="paragraph" w:customStyle="1" w:styleId="1">
    <w:name w:val="正文1"/>
    <w:qFormat/>
    <w:rsid w:val="001A7A69"/>
    <w:pPr>
      <w:jc w:val="both"/>
    </w:pPr>
    <w:rPr>
      <w:rFonts w:ascii="Times New Roman" w:hAnsi="Times New Roman"/>
      <w:kern w:val="2"/>
      <w:sz w:val="21"/>
      <w:szCs w:val="21"/>
    </w:rPr>
  </w:style>
  <w:style w:type="character" w:styleId="afa">
    <w:name w:val="Hyperlink"/>
    <w:basedOn w:val="af"/>
    <w:uiPriority w:val="99"/>
    <w:unhideWhenUsed/>
    <w:rsid w:val="00FA77B1"/>
    <w:rPr>
      <w:color w:val="0000FF"/>
      <w:u w:val="single"/>
    </w:rPr>
  </w:style>
  <w:style w:type="paragraph" w:styleId="HTML">
    <w:name w:val="HTML Preformatted"/>
    <w:basedOn w:val="ae"/>
    <w:link w:val="HTMLChar"/>
    <w:uiPriority w:val="99"/>
    <w:unhideWhenUsed/>
    <w:rsid w:val="00965A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f"/>
    <w:link w:val="HTML"/>
    <w:uiPriority w:val="99"/>
    <w:rsid w:val="00965A51"/>
    <w:rPr>
      <w:rFonts w:ascii="宋体" w:hAnsi="宋体" w:cs="宋体"/>
      <w:sz w:val="24"/>
      <w:szCs w:val="24"/>
    </w:rPr>
  </w:style>
  <w:style w:type="paragraph" w:styleId="afb">
    <w:name w:val="Normal (Web)"/>
    <w:basedOn w:val="ae"/>
    <w:rsid w:val="00144B44"/>
    <w:pPr>
      <w:spacing w:before="100" w:beforeAutospacing="1" w:after="100" w:afterAutospacing="1"/>
      <w:jc w:val="left"/>
    </w:pPr>
    <w:rPr>
      <w:kern w:val="0"/>
      <w:sz w:val="24"/>
    </w:rPr>
  </w:style>
  <w:style w:type="paragraph" w:customStyle="1" w:styleId="ad">
    <w:name w:val="标准文件_注："/>
    <w:next w:val="af4"/>
    <w:rsid w:val="009F628F"/>
    <w:pPr>
      <w:widowControl w:val="0"/>
      <w:numPr>
        <w:numId w:val="8"/>
      </w:numPr>
      <w:autoSpaceDE w:val="0"/>
      <w:autoSpaceDN w:val="0"/>
      <w:jc w:val="both"/>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5241216">
      <w:bodyDiv w:val="1"/>
      <w:marLeft w:val="0"/>
      <w:marRight w:val="0"/>
      <w:marTop w:val="0"/>
      <w:marBottom w:val="0"/>
      <w:divBdr>
        <w:top w:val="none" w:sz="0" w:space="0" w:color="auto"/>
        <w:left w:val="none" w:sz="0" w:space="0" w:color="auto"/>
        <w:bottom w:val="none" w:sz="0" w:space="0" w:color="auto"/>
        <w:right w:val="none" w:sz="0" w:space="0" w:color="auto"/>
      </w:divBdr>
      <w:divsChild>
        <w:div w:id="1416628602">
          <w:marLeft w:val="0"/>
          <w:marRight w:val="0"/>
          <w:marTop w:val="0"/>
          <w:marBottom w:val="0"/>
          <w:divBdr>
            <w:top w:val="none" w:sz="0" w:space="0" w:color="auto"/>
            <w:left w:val="none" w:sz="0" w:space="0" w:color="auto"/>
            <w:bottom w:val="none" w:sz="0" w:space="0" w:color="auto"/>
            <w:right w:val="none" w:sz="0" w:space="0" w:color="auto"/>
          </w:divBdr>
          <w:divsChild>
            <w:div w:id="18648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88354">
      <w:bodyDiv w:val="1"/>
      <w:marLeft w:val="0"/>
      <w:marRight w:val="0"/>
      <w:marTop w:val="0"/>
      <w:marBottom w:val="0"/>
      <w:divBdr>
        <w:top w:val="none" w:sz="0" w:space="0" w:color="auto"/>
        <w:left w:val="none" w:sz="0" w:space="0" w:color="auto"/>
        <w:bottom w:val="none" w:sz="0" w:space="0" w:color="auto"/>
        <w:right w:val="none" w:sz="0" w:space="0" w:color="auto"/>
      </w:divBdr>
    </w:div>
    <w:div w:id="1055929711">
      <w:bodyDiv w:val="1"/>
      <w:marLeft w:val="0"/>
      <w:marRight w:val="0"/>
      <w:marTop w:val="0"/>
      <w:marBottom w:val="0"/>
      <w:divBdr>
        <w:top w:val="none" w:sz="0" w:space="0" w:color="auto"/>
        <w:left w:val="none" w:sz="0" w:space="0" w:color="auto"/>
        <w:bottom w:val="none" w:sz="0" w:space="0" w:color="auto"/>
        <w:right w:val="none" w:sz="0" w:space="0" w:color="auto"/>
      </w:divBdr>
      <w:divsChild>
        <w:div w:id="710761577">
          <w:marLeft w:val="0"/>
          <w:marRight w:val="0"/>
          <w:marTop w:val="0"/>
          <w:marBottom w:val="0"/>
          <w:divBdr>
            <w:top w:val="none" w:sz="0" w:space="0" w:color="auto"/>
            <w:left w:val="none" w:sz="0" w:space="0" w:color="auto"/>
            <w:bottom w:val="none" w:sz="0" w:space="0" w:color="auto"/>
            <w:right w:val="none" w:sz="0" w:space="0" w:color="auto"/>
          </w:divBdr>
          <w:divsChild>
            <w:div w:id="1813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8001">
      <w:bodyDiv w:val="1"/>
      <w:marLeft w:val="0"/>
      <w:marRight w:val="0"/>
      <w:marTop w:val="0"/>
      <w:marBottom w:val="0"/>
      <w:divBdr>
        <w:top w:val="none" w:sz="0" w:space="0" w:color="auto"/>
        <w:left w:val="none" w:sz="0" w:space="0" w:color="auto"/>
        <w:bottom w:val="none" w:sz="0" w:space="0" w:color="auto"/>
        <w:right w:val="none" w:sz="0" w:space="0" w:color="auto"/>
      </w:divBdr>
    </w:div>
    <w:div w:id="1355304922">
      <w:bodyDiv w:val="1"/>
      <w:marLeft w:val="0"/>
      <w:marRight w:val="0"/>
      <w:marTop w:val="0"/>
      <w:marBottom w:val="0"/>
      <w:divBdr>
        <w:top w:val="none" w:sz="0" w:space="0" w:color="auto"/>
        <w:left w:val="none" w:sz="0" w:space="0" w:color="auto"/>
        <w:bottom w:val="none" w:sz="0" w:space="0" w:color="auto"/>
        <w:right w:val="none" w:sz="0" w:space="0" w:color="auto"/>
      </w:divBdr>
      <w:divsChild>
        <w:div w:id="592056306">
          <w:marLeft w:val="0"/>
          <w:marRight w:val="0"/>
          <w:marTop w:val="0"/>
          <w:marBottom w:val="0"/>
          <w:divBdr>
            <w:top w:val="none" w:sz="0" w:space="0" w:color="auto"/>
            <w:left w:val="none" w:sz="0" w:space="0" w:color="auto"/>
            <w:bottom w:val="none" w:sz="0" w:space="0" w:color="auto"/>
            <w:right w:val="none" w:sz="0" w:space="0" w:color="auto"/>
          </w:divBdr>
          <w:divsChild>
            <w:div w:id="956639526">
              <w:marLeft w:val="0"/>
              <w:marRight w:val="0"/>
              <w:marTop w:val="0"/>
              <w:marBottom w:val="0"/>
              <w:divBdr>
                <w:top w:val="none" w:sz="0" w:space="0" w:color="auto"/>
                <w:left w:val="none" w:sz="0" w:space="0" w:color="auto"/>
                <w:bottom w:val="none" w:sz="0" w:space="0" w:color="auto"/>
                <w:right w:val="none" w:sz="0" w:space="0" w:color="auto"/>
              </w:divBdr>
              <w:divsChild>
                <w:div w:id="47843443">
                  <w:marLeft w:val="0"/>
                  <w:marRight w:val="0"/>
                  <w:marTop w:val="0"/>
                  <w:marBottom w:val="0"/>
                  <w:divBdr>
                    <w:top w:val="none" w:sz="0" w:space="0" w:color="auto"/>
                    <w:left w:val="none" w:sz="0" w:space="0" w:color="auto"/>
                    <w:bottom w:val="none" w:sz="0" w:space="0" w:color="auto"/>
                    <w:right w:val="none" w:sz="0" w:space="0" w:color="auto"/>
                  </w:divBdr>
                  <w:divsChild>
                    <w:div w:id="184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691645">
      <w:bodyDiv w:val="1"/>
      <w:marLeft w:val="0"/>
      <w:marRight w:val="0"/>
      <w:marTop w:val="0"/>
      <w:marBottom w:val="0"/>
      <w:divBdr>
        <w:top w:val="none" w:sz="0" w:space="0" w:color="auto"/>
        <w:left w:val="none" w:sz="0" w:space="0" w:color="auto"/>
        <w:bottom w:val="none" w:sz="0" w:space="0" w:color="auto"/>
        <w:right w:val="none" w:sz="0" w:space="0" w:color="auto"/>
      </w:divBdr>
    </w:div>
    <w:div w:id="1868986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F4BBD-7A24-4EBC-B93F-731E9F4A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14</Pages>
  <Words>1014</Words>
  <Characters>5785</Characters>
  <Application>Microsoft Office Word</Application>
  <DocSecurity>0</DocSecurity>
  <Lines>48</Lines>
  <Paragraphs>13</Paragraphs>
  <ScaleCrop>false</ScaleCrop>
  <Company/>
  <LinksUpToDate>false</LinksUpToDate>
  <CharactersWithSpaces>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372</cp:revision>
  <dcterms:created xsi:type="dcterms:W3CDTF">2020-12-08T06:37:00Z</dcterms:created>
  <dcterms:modified xsi:type="dcterms:W3CDTF">2022-02-24T03:07:00Z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